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EF" w:rsidRPr="00F65830" w:rsidRDefault="00B17FEF" w:rsidP="00F65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83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17FEF" w:rsidRPr="001965C9" w:rsidRDefault="00B17FEF" w:rsidP="00F658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65C9">
        <w:rPr>
          <w:rFonts w:ascii="Times New Roman" w:hAnsi="Times New Roman" w:cs="Times New Roman"/>
          <w:b/>
          <w:sz w:val="36"/>
          <w:szCs w:val="36"/>
        </w:rPr>
        <w:t>о результатах контрольного мероприятия</w:t>
      </w:r>
    </w:p>
    <w:p w:rsidR="00B17FEF" w:rsidRPr="00F65830" w:rsidRDefault="00B17FEF" w:rsidP="00C47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830">
        <w:rPr>
          <w:rFonts w:ascii="Times New Roman" w:hAnsi="Times New Roman" w:cs="Times New Roman"/>
          <w:b/>
          <w:sz w:val="28"/>
          <w:szCs w:val="28"/>
        </w:rPr>
        <w:t xml:space="preserve">«Проверка </w:t>
      </w:r>
      <w:r w:rsidR="00C47638">
        <w:rPr>
          <w:rFonts w:ascii="Times New Roman" w:hAnsi="Times New Roman" w:cs="Times New Roman"/>
          <w:b/>
          <w:sz w:val="28"/>
          <w:szCs w:val="28"/>
        </w:rPr>
        <w:t xml:space="preserve">финансово-хозяйственной деятельности предприятия </w:t>
      </w:r>
      <w:r w:rsidRPr="00F65830">
        <w:rPr>
          <w:rFonts w:ascii="Times New Roman" w:hAnsi="Times New Roman" w:cs="Times New Roman"/>
          <w:b/>
          <w:sz w:val="28"/>
          <w:szCs w:val="28"/>
        </w:rPr>
        <w:t>за 2017 год и истекший пери</w:t>
      </w:r>
      <w:r w:rsidR="001965C9">
        <w:rPr>
          <w:rFonts w:ascii="Times New Roman" w:hAnsi="Times New Roman" w:cs="Times New Roman"/>
          <w:b/>
          <w:sz w:val="28"/>
          <w:szCs w:val="28"/>
        </w:rPr>
        <w:t xml:space="preserve">од 2018 года» на объекте МУП </w:t>
      </w:r>
      <w:proofErr w:type="spellStart"/>
      <w:r w:rsidR="001965C9">
        <w:rPr>
          <w:rFonts w:ascii="Times New Roman" w:hAnsi="Times New Roman" w:cs="Times New Roman"/>
          <w:b/>
          <w:sz w:val="28"/>
          <w:szCs w:val="28"/>
        </w:rPr>
        <w:t>Чердаклыэнерго</w:t>
      </w:r>
      <w:proofErr w:type="spellEnd"/>
      <w:r w:rsidRPr="00F658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5830">
        <w:rPr>
          <w:rFonts w:ascii="Times New Roman" w:hAnsi="Times New Roman" w:cs="Times New Roman"/>
          <w:b/>
          <w:sz w:val="28"/>
          <w:szCs w:val="28"/>
        </w:rPr>
        <w:t>Чердаклинского</w:t>
      </w:r>
      <w:proofErr w:type="spellEnd"/>
      <w:r w:rsidRPr="00F65830">
        <w:rPr>
          <w:rFonts w:ascii="Times New Roman" w:hAnsi="Times New Roman" w:cs="Times New Roman"/>
          <w:b/>
          <w:sz w:val="28"/>
          <w:szCs w:val="28"/>
        </w:rPr>
        <w:t xml:space="preserve"> района Ульяновской области</w:t>
      </w:r>
    </w:p>
    <w:p w:rsidR="00B17FEF" w:rsidRPr="00B17FEF" w:rsidRDefault="00B17FEF" w:rsidP="00B17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FEF" w:rsidRPr="008B1FED" w:rsidRDefault="00B17FEF" w:rsidP="008B1F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FED">
        <w:rPr>
          <w:rFonts w:ascii="Times New Roman" w:hAnsi="Times New Roman" w:cs="Times New Roman"/>
          <w:b/>
          <w:sz w:val="28"/>
          <w:szCs w:val="28"/>
        </w:rPr>
        <w:t xml:space="preserve">1.  Основание для проведения контрольного мероприятия: </w:t>
      </w:r>
    </w:p>
    <w:p w:rsidR="008B1FED" w:rsidRDefault="00B17FEF" w:rsidP="008B1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FEF">
        <w:rPr>
          <w:rFonts w:ascii="Times New Roman" w:hAnsi="Times New Roman" w:cs="Times New Roman"/>
          <w:sz w:val="28"/>
          <w:szCs w:val="28"/>
        </w:rPr>
        <w:t>План работы Контрольно-счетной комиссии Совета депутатов муниципального образования «Чердаклинский район» Ульяновской области на 2018 год, утвержденный  Председателем Контрольно-счётной комиссии Совета депутатов муниципального образования «Чердаклинский район» Ульяновской области 29.12.2017г.,  удостоверения  н</w:t>
      </w:r>
      <w:r w:rsidR="00BD13E1">
        <w:rPr>
          <w:rFonts w:ascii="Times New Roman" w:hAnsi="Times New Roman" w:cs="Times New Roman"/>
          <w:sz w:val="28"/>
          <w:szCs w:val="28"/>
        </w:rPr>
        <w:t>а право проведения проверки: №</w:t>
      </w:r>
      <w:r w:rsidR="005407B2">
        <w:rPr>
          <w:rFonts w:ascii="Times New Roman" w:hAnsi="Times New Roman" w:cs="Times New Roman"/>
          <w:sz w:val="28"/>
          <w:szCs w:val="28"/>
        </w:rPr>
        <w:t xml:space="preserve"> </w:t>
      </w:r>
      <w:r w:rsidR="00BD13E1">
        <w:rPr>
          <w:rFonts w:ascii="Times New Roman" w:hAnsi="Times New Roman" w:cs="Times New Roman"/>
          <w:sz w:val="28"/>
          <w:szCs w:val="28"/>
        </w:rPr>
        <w:t>9  от  14.11.2018г.</w:t>
      </w:r>
    </w:p>
    <w:p w:rsidR="00B17FEF" w:rsidRPr="008B1FED" w:rsidRDefault="00B17FEF" w:rsidP="008B1F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FED">
        <w:rPr>
          <w:rFonts w:ascii="Times New Roman" w:hAnsi="Times New Roman" w:cs="Times New Roman"/>
          <w:b/>
          <w:sz w:val="28"/>
          <w:szCs w:val="28"/>
        </w:rPr>
        <w:t xml:space="preserve">2. Цель контрольного мероприятия: </w:t>
      </w:r>
    </w:p>
    <w:p w:rsidR="00B17FEF" w:rsidRPr="00B17FEF" w:rsidRDefault="00B17FEF" w:rsidP="008B1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FEF">
        <w:rPr>
          <w:rFonts w:ascii="Times New Roman" w:hAnsi="Times New Roman" w:cs="Times New Roman"/>
          <w:sz w:val="28"/>
          <w:szCs w:val="28"/>
        </w:rPr>
        <w:t>Проверка законности и результа</w:t>
      </w:r>
      <w:r w:rsidR="003C7531">
        <w:rPr>
          <w:rFonts w:ascii="Times New Roman" w:hAnsi="Times New Roman" w:cs="Times New Roman"/>
          <w:sz w:val="28"/>
          <w:szCs w:val="28"/>
        </w:rPr>
        <w:t>тивности использования</w:t>
      </w:r>
      <w:r w:rsidRPr="00B17FEF">
        <w:rPr>
          <w:rFonts w:ascii="Times New Roman" w:hAnsi="Times New Roman" w:cs="Times New Roman"/>
          <w:sz w:val="28"/>
          <w:szCs w:val="28"/>
        </w:rPr>
        <w:t xml:space="preserve"> средств, соблюдения установленного порядка управления и распоряжения муницип</w:t>
      </w:r>
      <w:r w:rsidR="002F48AC">
        <w:rPr>
          <w:rFonts w:ascii="Times New Roman" w:hAnsi="Times New Roman" w:cs="Times New Roman"/>
          <w:sz w:val="28"/>
          <w:szCs w:val="28"/>
        </w:rPr>
        <w:t>альным имуществом</w:t>
      </w:r>
      <w:r w:rsidRPr="00B17FEF">
        <w:rPr>
          <w:rFonts w:ascii="Times New Roman" w:hAnsi="Times New Roman" w:cs="Times New Roman"/>
          <w:sz w:val="28"/>
          <w:szCs w:val="28"/>
        </w:rPr>
        <w:t>.</w:t>
      </w:r>
    </w:p>
    <w:p w:rsidR="00B17FEF" w:rsidRPr="008B1FED" w:rsidRDefault="00B17FEF" w:rsidP="008B1F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FED">
        <w:rPr>
          <w:rFonts w:ascii="Times New Roman" w:hAnsi="Times New Roman" w:cs="Times New Roman"/>
          <w:b/>
          <w:sz w:val="28"/>
          <w:szCs w:val="28"/>
        </w:rPr>
        <w:t xml:space="preserve">3. Предмет контрольного мероприятия: </w:t>
      </w:r>
    </w:p>
    <w:p w:rsidR="00B17FEF" w:rsidRPr="00B17FEF" w:rsidRDefault="00B17FEF" w:rsidP="008B1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FEF"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="00551436">
        <w:rPr>
          <w:rFonts w:ascii="Times New Roman" w:hAnsi="Times New Roman" w:cs="Times New Roman"/>
          <w:sz w:val="28"/>
          <w:szCs w:val="28"/>
        </w:rPr>
        <w:t>использование сре</w:t>
      </w:r>
      <w:proofErr w:type="gramStart"/>
      <w:r w:rsidR="0055143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551436">
        <w:rPr>
          <w:rFonts w:ascii="Times New Roman" w:hAnsi="Times New Roman" w:cs="Times New Roman"/>
          <w:sz w:val="28"/>
          <w:szCs w:val="28"/>
        </w:rPr>
        <w:t>едприятия</w:t>
      </w:r>
      <w:r w:rsidRPr="00B17FEF">
        <w:rPr>
          <w:rFonts w:ascii="Times New Roman" w:hAnsi="Times New Roman" w:cs="Times New Roman"/>
          <w:sz w:val="28"/>
          <w:szCs w:val="28"/>
        </w:rPr>
        <w:t>, нормативные правовые акты и иные распорядительные документы, обосновывающие о</w:t>
      </w:r>
      <w:r w:rsidR="00551436">
        <w:rPr>
          <w:rFonts w:ascii="Times New Roman" w:hAnsi="Times New Roman" w:cs="Times New Roman"/>
          <w:sz w:val="28"/>
          <w:szCs w:val="28"/>
        </w:rPr>
        <w:t>перации со средствами Предприятия</w:t>
      </w:r>
      <w:r w:rsidRPr="00B17FEF">
        <w:rPr>
          <w:rFonts w:ascii="Times New Roman" w:hAnsi="Times New Roman" w:cs="Times New Roman"/>
          <w:sz w:val="28"/>
          <w:szCs w:val="28"/>
        </w:rPr>
        <w:t>, платежные и иные первичные документы, смета доходов и расходов и её исполнение, бухгалтерская, финансовая и статистическая отчётность, подтверждающая совершение о</w:t>
      </w:r>
      <w:r w:rsidR="00C2562D">
        <w:rPr>
          <w:rFonts w:ascii="Times New Roman" w:hAnsi="Times New Roman" w:cs="Times New Roman"/>
          <w:sz w:val="28"/>
          <w:szCs w:val="28"/>
        </w:rPr>
        <w:t>пераций со средствами Предприятия</w:t>
      </w:r>
      <w:r w:rsidRPr="00B17FEF">
        <w:rPr>
          <w:rFonts w:ascii="Times New Roman" w:hAnsi="Times New Roman" w:cs="Times New Roman"/>
          <w:sz w:val="28"/>
          <w:szCs w:val="28"/>
        </w:rPr>
        <w:t xml:space="preserve"> (выборочным мето</w:t>
      </w:r>
      <w:r w:rsidR="008B1FED">
        <w:rPr>
          <w:rFonts w:ascii="Times New Roman" w:hAnsi="Times New Roman" w:cs="Times New Roman"/>
          <w:sz w:val="28"/>
          <w:szCs w:val="28"/>
        </w:rPr>
        <w:t xml:space="preserve">дом, документальным способом). </w:t>
      </w:r>
    </w:p>
    <w:p w:rsidR="00B17FEF" w:rsidRPr="008B1FED" w:rsidRDefault="00B17FEF" w:rsidP="008B1F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FED">
        <w:rPr>
          <w:rFonts w:ascii="Times New Roman" w:hAnsi="Times New Roman" w:cs="Times New Roman"/>
          <w:b/>
          <w:sz w:val="28"/>
          <w:szCs w:val="28"/>
        </w:rPr>
        <w:t xml:space="preserve">4. Проверяемый период деятельности:  </w:t>
      </w:r>
    </w:p>
    <w:p w:rsidR="00B17FEF" w:rsidRPr="00B17FEF" w:rsidRDefault="00B17FEF" w:rsidP="008B1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FEF">
        <w:rPr>
          <w:rFonts w:ascii="Times New Roman" w:hAnsi="Times New Roman" w:cs="Times New Roman"/>
          <w:sz w:val="28"/>
          <w:szCs w:val="28"/>
        </w:rPr>
        <w:t>2017 г</w:t>
      </w:r>
      <w:r w:rsidR="008B1FED">
        <w:rPr>
          <w:rFonts w:ascii="Times New Roman" w:hAnsi="Times New Roman" w:cs="Times New Roman"/>
          <w:sz w:val="28"/>
          <w:szCs w:val="28"/>
        </w:rPr>
        <w:t xml:space="preserve">од, истекший период 2018 года. </w:t>
      </w:r>
    </w:p>
    <w:p w:rsidR="00B17FEF" w:rsidRPr="008B1FED" w:rsidRDefault="00B17FEF" w:rsidP="008B1F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FED">
        <w:rPr>
          <w:rFonts w:ascii="Times New Roman" w:hAnsi="Times New Roman" w:cs="Times New Roman"/>
          <w:b/>
          <w:sz w:val="28"/>
          <w:szCs w:val="28"/>
        </w:rPr>
        <w:t>5. Срок проведения контрольного мероприятия:</w:t>
      </w:r>
    </w:p>
    <w:p w:rsidR="00B17FEF" w:rsidRPr="00B17FEF" w:rsidRDefault="002F48AC" w:rsidP="008B1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20.11.2018г. по 17.12.2018г.</w:t>
      </w:r>
    </w:p>
    <w:p w:rsidR="00B17FEF" w:rsidRPr="008B1FED" w:rsidRDefault="00B17FEF" w:rsidP="008B1F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FED">
        <w:rPr>
          <w:rFonts w:ascii="Times New Roman" w:hAnsi="Times New Roman" w:cs="Times New Roman"/>
          <w:b/>
          <w:sz w:val="28"/>
          <w:szCs w:val="28"/>
        </w:rPr>
        <w:t xml:space="preserve">6. Объект контрольного мероприятия: </w:t>
      </w:r>
    </w:p>
    <w:p w:rsidR="00B17FEF" w:rsidRPr="00B17FEF" w:rsidRDefault="00B77234" w:rsidP="00C55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234">
        <w:rPr>
          <w:rFonts w:ascii="Times New Roman" w:hAnsi="Times New Roman" w:cs="Times New Roman"/>
          <w:sz w:val="28"/>
          <w:szCs w:val="28"/>
        </w:rPr>
        <w:t>МУП</w:t>
      </w:r>
      <w:r w:rsidR="008C2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5FE">
        <w:rPr>
          <w:rFonts w:ascii="Times New Roman" w:hAnsi="Times New Roman" w:cs="Times New Roman"/>
          <w:sz w:val="28"/>
          <w:szCs w:val="28"/>
        </w:rPr>
        <w:t>Чердаклыэнерго</w:t>
      </w:r>
      <w:proofErr w:type="spellEnd"/>
      <w:r w:rsidRPr="00B77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234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Pr="00B77234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</w:p>
    <w:p w:rsidR="00B17FEF" w:rsidRPr="00343854" w:rsidRDefault="00B17FEF" w:rsidP="00B17F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234">
        <w:rPr>
          <w:rFonts w:ascii="Times New Roman" w:hAnsi="Times New Roman" w:cs="Times New Roman"/>
          <w:b/>
          <w:sz w:val="28"/>
          <w:szCs w:val="28"/>
        </w:rPr>
        <w:t>7. Пров</w:t>
      </w:r>
      <w:r w:rsidR="00602363">
        <w:rPr>
          <w:rFonts w:ascii="Times New Roman" w:hAnsi="Times New Roman" w:cs="Times New Roman"/>
          <w:b/>
          <w:sz w:val="28"/>
          <w:szCs w:val="28"/>
        </w:rPr>
        <w:t>ерено денежных</w:t>
      </w:r>
      <w:r w:rsidR="008C25FE">
        <w:rPr>
          <w:rFonts w:ascii="Times New Roman" w:hAnsi="Times New Roman" w:cs="Times New Roman"/>
          <w:b/>
          <w:sz w:val="28"/>
          <w:szCs w:val="28"/>
        </w:rPr>
        <w:t xml:space="preserve"> средств: 59538,4</w:t>
      </w:r>
      <w:r w:rsidRPr="00B77234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B77234">
        <w:rPr>
          <w:rFonts w:ascii="Times New Roman" w:hAnsi="Times New Roman" w:cs="Times New Roman"/>
          <w:b/>
          <w:sz w:val="28"/>
          <w:szCs w:val="28"/>
        </w:rPr>
        <w:t>.</w:t>
      </w:r>
      <w:r w:rsidR="0034385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343854">
        <w:rPr>
          <w:rFonts w:ascii="Times New Roman" w:hAnsi="Times New Roman" w:cs="Times New Roman"/>
          <w:b/>
          <w:sz w:val="28"/>
          <w:szCs w:val="28"/>
        </w:rPr>
        <w:t>ублей</w:t>
      </w:r>
      <w:r w:rsidRPr="00B17FE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7FEF" w:rsidRPr="008126C6" w:rsidRDefault="00076D2C" w:rsidP="00B17F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6C6">
        <w:rPr>
          <w:rFonts w:ascii="Times New Roman" w:hAnsi="Times New Roman" w:cs="Times New Roman"/>
          <w:b/>
          <w:sz w:val="28"/>
          <w:szCs w:val="28"/>
        </w:rPr>
        <w:t>Общая сумма нарушений:</w:t>
      </w:r>
      <w:r w:rsidR="00E33DC8" w:rsidRPr="00812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353">
        <w:rPr>
          <w:rFonts w:ascii="Times New Roman" w:hAnsi="Times New Roman" w:cs="Times New Roman"/>
          <w:b/>
          <w:sz w:val="28"/>
          <w:szCs w:val="28"/>
        </w:rPr>
        <w:t>7294,5</w:t>
      </w:r>
      <w:r w:rsidR="00B17FEF" w:rsidRPr="008126C6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B17FEF" w:rsidRPr="008126C6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B17FEF" w:rsidRPr="008126C6">
        <w:rPr>
          <w:rFonts w:ascii="Times New Roman" w:hAnsi="Times New Roman" w:cs="Times New Roman"/>
          <w:b/>
          <w:sz w:val="28"/>
          <w:szCs w:val="28"/>
        </w:rPr>
        <w:t>ублей</w:t>
      </w:r>
    </w:p>
    <w:p w:rsidR="00B17FEF" w:rsidRDefault="00B17FEF" w:rsidP="00B17FEF">
      <w:pPr>
        <w:jc w:val="both"/>
        <w:rPr>
          <w:rFonts w:ascii="Times New Roman" w:hAnsi="Times New Roman" w:cs="Times New Roman"/>
          <w:sz w:val="28"/>
          <w:szCs w:val="28"/>
        </w:rPr>
      </w:pPr>
      <w:r w:rsidRPr="00B17FEF">
        <w:rPr>
          <w:rFonts w:ascii="Times New Roman" w:hAnsi="Times New Roman" w:cs="Times New Roman"/>
          <w:sz w:val="28"/>
          <w:szCs w:val="28"/>
        </w:rPr>
        <w:t>-нарушения ведения бухгалтерского учета, составления и представления бухгалтерской (финансовой</w:t>
      </w:r>
      <w:r w:rsidR="000D03FF">
        <w:rPr>
          <w:rFonts w:ascii="Times New Roman" w:hAnsi="Times New Roman" w:cs="Times New Roman"/>
          <w:sz w:val="28"/>
          <w:szCs w:val="28"/>
        </w:rPr>
        <w:t>) отчетности –</w:t>
      </w:r>
      <w:r w:rsidR="00B41A42">
        <w:rPr>
          <w:rFonts w:ascii="Times New Roman" w:hAnsi="Times New Roman" w:cs="Times New Roman"/>
          <w:sz w:val="28"/>
          <w:szCs w:val="28"/>
        </w:rPr>
        <w:t>7294,5</w:t>
      </w:r>
      <w:r w:rsidR="008046E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046E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046EE">
        <w:rPr>
          <w:rFonts w:ascii="Times New Roman" w:hAnsi="Times New Roman" w:cs="Times New Roman"/>
          <w:sz w:val="28"/>
          <w:szCs w:val="28"/>
        </w:rPr>
        <w:t>ублей;</w:t>
      </w:r>
    </w:p>
    <w:p w:rsidR="00B17FEF" w:rsidRPr="004E1764" w:rsidRDefault="00B17FEF" w:rsidP="00A317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6EE">
        <w:rPr>
          <w:rFonts w:ascii="Times New Roman" w:hAnsi="Times New Roman" w:cs="Times New Roman"/>
          <w:b/>
          <w:sz w:val="28"/>
          <w:szCs w:val="28"/>
        </w:rPr>
        <w:t>8. Результаты контрольного мероприятия</w:t>
      </w:r>
      <w:r w:rsidR="008046EE">
        <w:rPr>
          <w:rFonts w:ascii="Times New Roman" w:hAnsi="Times New Roman" w:cs="Times New Roman"/>
          <w:b/>
          <w:sz w:val="28"/>
          <w:szCs w:val="28"/>
        </w:rPr>
        <w:t>:</w:t>
      </w:r>
    </w:p>
    <w:p w:rsidR="00B17FEF" w:rsidRPr="0070709F" w:rsidRDefault="001278F2" w:rsidP="00B17F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F76109">
        <w:rPr>
          <w:rFonts w:ascii="Times New Roman" w:hAnsi="Times New Roman" w:cs="Times New Roman"/>
          <w:sz w:val="28"/>
          <w:szCs w:val="28"/>
        </w:rPr>
        <w:t xml:space="preserve"> </w:t>
      </w:r>
      <w:r w:rsidR="009023BB">
        <w:rPr>
          <w:rFonts w:ascii="Times New Roman" w:hAnsi="Times New Roman" w:cs="Times New Roman"/>
          <w:sz w:val="28"/>
          <w:szCs w:val="28"/>
        </w:rPr>
        <w:t xml:space="preserve"> Не разработаны</w:t>
      </w:r>
      <w:r w:rsidR="00C67881">
        <w:rPr>
          <w:rFonts w:ascii="Times New Roman" w:hAnsi="Times New Roman" w:cs="Times New Roman"/>
          <w:sz w:val="28"/>
          <w:szCs w:val="28"/>
        </w:rPr>
        <w:t xml:space="preserve"> к положению об учетной политике</w:t>
      </w:r>
      <w:r w:rsidR="0074733C">
        <w:rPr>
          <w:rFonts w:ascii="Times New Roman" w:hAnsi="Times New Roman" w:cs="Times New Roman"/>
          <w:sz w:val="28"/>
          <w:szCs w:val="28"/>
        </w:rPr>
        <w:t xml:space="preserve"> Предприятия  обязательные </w:t>
      </w:r>
      <w:r>
        <w:rPr>
          <w:rFonts w:ascii="Times New Roman" w:hAnsi="Times New Roman" w:cs="Times New Roman"/>
          <w:sz w:val="28"/>
          <w:szCs w:val="28"/>
        </w:rPr>
        <w:t>формы первичных</w:t>
      </w:r>
      <w:r w:rsidR="00D94C3B">
        <w:rPr>
          <w:rFonts w:ascii="Times New Roman" w:hAnsi="Times New Roman" w:cs="Times New Roman"/>
          <w:sz w:val="28"/>
          <w:szCs w:val="28"/>
        </w:rPr>
        <w:t xml:space="preserve"> учетных</w:t>
      </w:r>
      <w:r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="0074733C">
        <w:rPr>
          <w:rFonts w:ascii="Times New Roman" w:hAnsi="Times New Roman" w:cs="Times New Roman"/>
          <w:sz w:val="28"/>
          <w:szCs w:val="28"/>
        </w:rPr>
        <w:t xml:space="preserve"> регистров бухгалтерского учета: рабочий план счетов, порядок проведения инвентаризации активов и обязательств,</w:t>
      </w:r>
      <w:r>
        <w:rPr>
          <w:rFonts w:ascii="Times New Roman" w:hAnsi="Times New Roman" w:cs="Times New Roman"/>
          <w:sz w:val="28"/>
          <w:szCs w:val="28"/>
        </w:rPr>
        <w:t xml:space="preserve"> график документа оборота первичных учетных документов</w:t>
      </w:r>
      <w:r w:rsidR="00C67881">
        <w:rPr>
          <w:rFonts w:ascii="Times New Roman" w:hAnsi="Times New Roman" w:cs="Times New Roman"/>
          <w:b/>
          <w:sz w:val="32"/>
          <w:szCs w:val="32"/>
        </w:rPr>
        <w:t>.</w:t>
      </w:r>
      <w:r w:rsidRPr="001278F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8703E5" w:rsidRPr="008703E5">
        <w:rPr>
          <w:rFonts w:ascii="Times New Roman" w:hAnsi="Times New Roman" w:cs="Times New Roman"/>
          <w:i/>
          <w:sz w:val="28"/>
          <w:szCs w:val="28"/>
        </w:rPr>
        <w:t>Нарушение</w:t>
      </w:r>
      <w:r w:rsidR="008703E5">
        <w:rPr>
          <w:rFonts w:ascii="Times New Roman" w:hAnsi="Times New Roman" w:cs="Times New Roman"/>
          <w:i/>
          <w:sz w:val="28"/>
          <w:szCs w:val="28"/>
        </w:rPr>
        <w:t xml:space="preserve"> ст.</w:t>
      </w:r>
      <w:r w:rsidR="0070709F" w:rsidRPr="008703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709F" w:rsidRPr="0070709F">
        <w:rPr>
          <w:rFonts w:ascii="Times New Roman" w:hAnsi="Times New Roman" w:cs="Times New Roman"/>
          <w:i/>
          <w:sz w:val="28"/>
          <w:szCs w:val="28"/>
        </w:rPr>
        <w:t>7, 8, 29 Федерального закона от 6 декабря 2011 г. № 402-ФЗ «О бухгалтерском учете»)</w:t>
      </w:r>
      <w:r w:rsidRPr="00707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53ED" w:rsidRPr="003953ED">
        <w:rPr>
          <w:rFonts w:ascii="Times New Roman" w:hAnsi="Times New Roman" w:cs="Times New Roman"/>
          <w:b/>
          <w:i/>
          <w:sz w:val="32"/>
          <w:szCs w:val="32"/>
        </w:rPr>
        <w:t xml:space="preserve">К </w:t>
      </w:r>
      <w:r w:rsidRPr="003953ED">
        <w:rPr>
          <w:rFonts w:ascii="Times New Roman" w:hAnsi="Times New Roman" w:cs="Times New Roman"/>
          <w:b/>
          <w:sz w:val="32"/>
          <w:szCs w:val="32"/>
        </w:rPr>
        <w:t>2</w:t>
      </w:r>
      <w:r w:rsidRPr="0070709F">
        <w:rPr>
          <w:rFonts w:ascii="Times New Roman" w:hAnsi="Times New Roman" w:cs="Times New Roman"/>
          <w:b/>
          <w:sz w:val="32"/>
          <w:szCs w:val="32"/>
        </w:rPr>
        <w:t>.1</w:t>
      </w:r>
      <w:r w:rsidRPr="0070709F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</w:p>
    <w:p w:rsidR="005B4631" w:rsidRDefault="005B4631" w:rsidP="00D24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24E0A" w:rsidRPr="00D24E0A">
        <w:rPr>
          <w:rFonts w:ascii="Times New Roman" w:hAnsi="Times New Roman" w:cs="Times New Roman"/>
          <w:sz w:val="28"/>
          <w:szCs w:val="28"/>
        </w:rPr>
        <w:t>Нарушение порядка работы с денежной наличностью и порядка ведения кассовых операций</w:t>
      </w:r>
      <w:r w:rsidR="00D24E0A">
        <w:rPr>
          <w:rFonts w:ascii="Times New Roman" w:hAnsi="Times New Roman" w:cs="Times New Roman"/>
          <w:sz w:val="28"/>
          <w:szCs w:val="28"/>
        </w:rPr>
        <w:t>:</w:t>
      </w:r>
      <w:r w:rsidR="007B3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FF0" w:rsidRPr="00AF4D73" w:rsidRDefault="007B3FF0" w:rsidP="00D24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приходных кассовых ордерах не всегда пишется основание для принятия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ассу</w:t>
      </w:r>
      <w:r w:rsidR="00AF4D73">
        <w:rPr>
          <w:rFonts w:ascii="Times New Roman" w:hAnsi="Times New Roman" w:cs="Times New Roman"/>
          <w:sz w:val="28"/>
          <w:szCs w:val="28"/>
        </w:rPr>
        <w:t>;</w:t>
      </w:r>
    </w:p>
    <w:p w:rsidR="00E708ED" w:rsidRDefault="007B3FF0" w:rsidP="00D24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расходных кассовых </w:t>
      </w:r>
      <w:r w:rsidR="00421740">
        <w:rPr>
          <w:rFonts w:ascii="Times New Roman" w:hAnsi="Times New Roman" w:cs="Times New Roman"/>
          <w:sz w:val="28"/>
          <w:szCs w:val="28"/>
        </w:rPr>
        <w:t>ордерах не всегда пишется основание на выдачу наличны</w:t>
      </w:r>
      <w:r w:rsidR="00AF4D73">
        <w:rPr>
          <w:rFonts w:ascii="Times New Roman" w:hAnsi="Times New Roman" w:cs="Times New Roman"/>
          <w:sz w:val="28"/>
          <w:szCs w:val="28"/>
        </w:rPr>
        <w:t>х денежных средств, нет приложенных заявлений на выдачу. Денежные средства выдаются работнику</w:t>
      </w:r>
      <w:r w:rsidR="00E708ED">
        <w:rPr>
          <w:rFonts w:ascii="Times New Roman" w:hAnsi="Times New Roman" w:cs="Times New Roman"/>
          <w:sz w:val="28"/>
          <w:szCs w:val="28"/>
        </w:rPr>
        <w:t>,</w:t>
      </w:r>
      <w:r w:rsidR="00AF4D73">
        <w:rPr>
          <w:rFonts w:ascii="Times New Roman" w:hAnsi="Times New Roman" w:cs="Times New Roman"/>
          <w:sz w:val="28"/>
          <w:szCs w:val="28"/>
        </w:rPr>
        <w:t xml:space="preserve"> которого нет в приказе на выдачу денежных сре</w:t>
      </w:r>
      <w:proofErr w:type="gramStart"/>
      <w:r w:rsidR="00AF4D73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AF4D73">
        <w:rPr>
          <w:rFonts w:ascii="Times New Roman" w:hAnsi="Times New Roman" w:cs="Times New Roman"/>
          <w:sz w:val="28"/>
          <w:szCs w:val="28"/>
        </w:rPr>
        <w:t xml:space="preserve">одотчет. </w:t>
      </w:r>
    </w:p>
    <w:p w:rsidR="00934724" w:rsidRDefault="00E708ED" w:rsidP="008F3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Нарушены сроки возврата неиспользованных денежных средств, так например: было выдано в январе 2017г. по трем расходным ордерам директору Предприятия 76600,0рублей. Денежные средства не были использованы и возвращены в кассу</w:t>
      </w:r>
      <w:r w:rsidR="00670061">
        <w:rPr>
          <w:rFonts w:ascii="Times New Roman" w:hAnsi="Times New Roman" w:cs="Times New Roman"/>
          <w:sz w:val="28"/>
          <w:szCs w:val="28"/>
        </w:rPr>
        <w:t xml:space="preserve"> только</w:t>
      </w:r>
      <w:r>
        <w:rPr>
          <w:rFonts w:ascii="Times New Roman" w:hAnsi="Times New Roman" w:cs="Times New Roman"/>
          <w:sz w:val="28"/>
          <w:szCs w:val="28"/>
        </w:rPr>
        <w:t xml:space="preserve"> в мае 2017г.  </w:t>
      </w:r>
    </w:p>
    <w:p w:rsidR="007B3FF0" w:rsidRDefault="00934724" w:rsidP="00D24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-расходный кассовый ордер выписывается сразу на несколько платежных ведомос</w:t>
      </w:r>
      <w:r w:rsidR="009973D2">
        <w:rPr>
          <w:rFonts w:ascii="Times New Roman" w:hAnsi="Times New Roman" w:cs="Times New Roman"/>
          <w:sz w:val="28"/>
          <w:szCs w:val="28"/>
        </w:rPr>
        <w:t>тей.</w:t>
      </w:r>
    </w:p>
    <w:p w:rsidR="00272BD5" w:rsidRDefault="008703E5" w:rsidP="00707F2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421740" w:rsidRPr="00421740">
        <w:rPr>
          <w:rFonts w:ascii="Times New Roman" w:hAnsi="Times New Roman" w:cs="Times New Roman"/>
          <w:i/>
          <w:sz w:val="28"/>
          <w:szCs w:val="28"/>
        </w:rPr>
        <w:t>арушение ст. 9 Федерального</w:t>
      </w:r>
      <w:r w:rsidR="00421740">
        <w:rPr>
          <w:rFonts w:ascii="Times New Roman" w:hAnsi="Times New Roman" w:cs="Times New Roman"/>
          <w:i/>
          <w:sz w:val="28"/>
          <w:szCs w:val="28"/>
        </w:rPr>
        <w:t xml:space="preserve"> закона от 06.12..2011 № 402-ФЗ, </w:t>
      </w:r>
      <w:r w:rsidR="007D7A4C" w:rsidRPr="007D7A4C">
        <w:rPr>
          <w:rFonts w:ascii="Times New Roman" w:hAnsi="Times New Roman" w:cs="Times New Roman"/>
          <w:i/>
          <w:sz w:val="28"/>
          <w:szCs w:val="28"/>
        </w:rPr>
        <w:t>Указание Банка России от 11 марта 2014 г. N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</w:t>
      </w:r>
      <w:proofErr w:type="gramStart"/>
      <w:r w:rsidR="0042174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66AE0" w:rsidRPr="00C97DA0">
        <w:rPr>
          <w:rFonts w:ascii="Times New Roman" w:hAnsi="Times New Roman" w:cs="Times New Roman"/>
          <w:b/>
          <w:i/>
          <w:sz w:val="32"/>
          <w:szCs w:val="32"/>
        </w:rPr>
        <w:t>К</w:t>
      </w:r>
      <w:proofErr w:type="gramEnd"/>
      <w:r w:rsidR="007D7A4C" w:rsidRPr="00B66A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7A4C" w:rsidRPr="00B66AE0">
        <w:rPr>
          <w:rFonts w:ascii="Times New Roman" w:hAnsi="Times New Roman" w:cs="Times New Roman"/>
          <w:b/>
          <w:sz w:val="32"/>
          <w:szCs w:val="32"/>
        </w:rPr>
        <w:t>2.8</w:t>
      </w:r>
    </w:p>
    <w:p w:rsidR="00354CAB" w:rsidRDefault="00354CAB" w:rsidP="00707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D75" w:rsidRPr="000B1D75" w:rsidRDefault="00354CAB" w:rsidP="00707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B1D75">
        <w:rPr>
          <w:rFonts w:ascii="Times New Roman" w:hAnsi="Times New Roman" w:cs="Times New Roman"/>
          <w:sz w:val="28"/>
          <w:szCs w:val="28"/>
        </w:rPr>
        <w:t>Авансовые отчеты оформляются с нарушениями:</w:t>
      </w:r>
    </w:p>
    <w:p w:rsidR="000B1D75" w:rsidRDefault="000B1D75" w:rsidP="002D1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 количества (сколько документов приложено к авансовому отчету), не во всех приложенных документах</w:t>
      </w:r>
      <w:r w:rsidR="00B620C6">
        <w:rPr>
          <w:rFonts w:ascii="Times New Roman" w:hAnsi="Times New Roman" w:cs="Times New Roman"/>
          <w:sz w:val="28"/>
          <w:szCs w:val="28"/>
        </w:rPr>
        <w:t xml:space="preserve"> (чеках, квитанциях и т.д.) </w:t>
      </w:r>
      <w:r>
        <w:rPr>
          <w:rFonts w:ascii="Times New Roman" w:hAnsi="Times New Roman" w:cs="Times New Roman"/>
          <w:sz w:val="28"/>
          <w:szCs w:val="28"/>
        </w:rPr>
        <w:t xml:space="preserve"> стоит  штамп «оплачено»</w:t>
      </w:r>
      <w:r w:rsidR="002D1B44">
        <w:rPr>
          <w:rFonts w:ascii="Times New Roman" w:hAnsi="Times New Roman" w:cs="Times New Roman"/>
          <w:sz w:val="28"/>
          <w:szCs w:val="28"/>
        </w:rPr>
        <w:t>;</w:t>
      </w:r>
    </w:p>
    <w:p w:rsidR="00092876" w:rsidRDefault="00092876" w:rsidP="002D1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-принимаются товарные чеки без суммы прописью, нет расшифровки подписи продавца.  К учету принимаются товарные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не акты выполненных работ, (услуг), например: ремонт и заправка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катриджей</w:t>
      </w:r>
      <w:proofErr w:type="spellEnd"/>
      <w:r>
        <w:rPr>
          <w:rFonts w:ascii="Times New Roman" w:hAnsi="Times New Roman" w:cs="Times New Roman"/>
          <w:sz w:val="28"/>
          <w:szCs w:val="28"/>
        </w:rPr>
        <w:t>) оргтехники</w:t>
      </w:r>
      <w:r w:rsidR="00054972">
        <w:rPr>
          <w:rFonts w:ascii="Times New Roman" w:hAnsi="Times New Roman" w:cs="Times New Roman"/>
          <w:sz w:val="28"/>
          <w:szCs w:val="28"/>
        </w:rPr>
        <w:t>.</w:t>
      </w:r>
    </w:p>
    <w:p w:rsidR="000B1D75" w:rsidRPr="00B66AE0" w:rsidRDefault="002D1B44" w:rsidP="002D1B4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Статьи 9</w:t>
      </w:r>
      <w:r w:rsidRPr="002D1B44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 от 6 декабря 2011 г. № 402-ФЗ «О бухгалт</w:t>
      </w:r>
      <w:r w:rsidR="00495B01">
        <w:rPr>
          <w:rFonts w:ascii="Times New Roman" w:hAnsi="Times New Roman" w:cs="Times New Roman"/>
          <w:i/>
          <w:sz w:val="28"/>
          <w:szCs w:val="28"/>
        </w:rPr>
        <w:t>ерском учете»</w:t>
      </w:r>
      <w:r w:rsidRPr="002D1B4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AE0" w:rsidRPr="00B66AE0">
        <w:rPr>
          <w:rFonts w:ascii="Times New Roman" w:hAnsi="Times New Roman" w:cs="Times New Roman"/>
          <w:b/>
          <w:sz w:val="32"/>
          <w:szCs w:val="32"/>
        </w:rPr>
        <w:t xml:space="preserve">К </w:t>
      </w:r>
      <w:r w:rsidRPr="00B66AE0">
        <w:rPr>
          <w:rFonts w:ascii="Times New Roman" w:hAnsi="Times New Roman" w:cs="Times New Roman"/>
          <w:b/>
          <w:sz w:val="32"/>
          <w:szCs w:val="32"/>
        </w:rPr>
        <w:t>2.2</w:t>
      </w:r>
    </w:p>
    <w:p w:rsidR="002D1B44" w:rsidRDefault="002D1B44" w:rsidP="002D1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993" w:rsidRDefault="002D1B44" w:rsidP="009D7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38B7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E38B7">
        <w:rPr>
          <w:rFonts w:ascii="Times New Roman" w:hAnsi="Times New Roman" w:cs="Times New Roman"/>
          <w:sz w:val="28"/>
          <w:szCs w:val="28"/>
        </w:rPr>
        <w:t xml:space="preserve"> </w:t>
      </w:r>
      <w:r w:rsidR="00CE38B7">
        <w:rPr>
          <w:rFonts w:ascii="Times New Roman" w:hAnsi="Times New Roman" w:cs="Times New Roman"/>
          <w:sz w:val="28"/>
          <w:szCs w:val="28"/>
          <w:u w:val="single"/>
        </w:rPr>
        <w:t>7294,5</w:t>
      </w:r>
      <w:r w:rsidR="00552A1F" w:rsidRPr="00552A1F">
        <w:rPr>
          <w:rFonts w:ascii="Times New Roman" w:hAnsi="Times New Roman" w:cs="Times New Roman"/>
          <w:sz w:val="28"/>
          <w:szCs w:val="28"/>
          <w:u w:val="single"/>
        </w:rPr>
        <w:t>тыс</w:t>
      </w:r>
      <w:proofErr w:type="gramStart"/>
      <w:r w:rsidR="00552A1F" w:rsidRPr="00552A1F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552A1F" w:rsidRPr="00552A1F">
        <w:rPr>
          <w:rFonts w:ascii="Times New Roman" w:hAnsi="Times New Roman" w:cs="Times New Roman"/>
          <w:sz w:val="28"/>
          <w:szCs w:val="28"/>
          <w:u w:val="single"/>
        </w:rPr>
        <w:t>ублей</w:t>
      </w:r>
      <w:r w:rsidR="0001658D">
        <w:rPr>
          <w:rFonts w:ascii="Times New Roman" w:hAnsi="Times New Roman" w:cs="Times New Roman"/>
          <w:sz w:val="28"/>
          <w:szCs w:val="28"/>
        </w:rPr>
        <w:t xml:space="preserve"> </w:t>
      </w:r>
      <w:r w:rsidR="00826629">
        <w:rPr>
          <w:rFonts w:ascii="Times New Roman" w:hAnsi="Times New Roman" w:cs="Times New Roman"/>
          <w:sz w:val="28"/>
          <w:szCs w:val="28"/>
        </w:rPr>
        <w:t xml:space="preserve">– </w:t>
      </w:r>
      <w:r w:rsidR="00A917DB" w:rsidRPr="00A917DB">
        <w:rPr>
          <w:rFonts w:ascii="Times New Roman" w:hAnsi="Times New Roman" w:cs="Times New Roman"/>
          <w:sz w:val="28"/>
          <w:szCs w:val="28"/>
        </w:rPr>
        <w:t xml:space="preserve">Нарушение требований, предъявляемых к организации и осуществлению внутреннего контроля фактов хозяйственной жизни экономического субъекта </w:t>
      </w:r>
      <w:r w:rsidR="00A917DB">
        <w:rPr>
          <w:rFonts w:ascii="Times New Roman" w:hAnsi="Times New Roman" w:cs="Times New Roman"/>
          <w:sz w:val="28"/>
          <w:szCs w:val="28"/>
        </w:rPr>
        <w:t xml:space="preserve">, </w:t>
      </w:r>
      <w:r w:rsidR="00826629">
        <w:rPr>
          <w:rFonts w:ascii="Times New Roman" w:hAnsi="Times New Roman" w:cs="Times New Roman"/>
          <w:sz w:val="28"/>
          <w:szCs w:val="28"/>
        </w:rPr>
        <w:t>не</w:t>
      </w:r>
      <w:r w:rsidR="00B33A7E">
        <w:rPr>
          <w:rFonts w:ascii="Times New Roman" w:hAnsi="Times New Roman" w:cs="Times New Roman"/>
          <w:sz w:val="28"/>
          <w:szCs w:val="28"/>
        </w:rPr>
        <w:t>т</w:t>
      </w:r>
      <w:r w:rsidR="00826629">
        <w:rPr>
          <w:rFonts w:ascii="Times New Roman" w:hAnsi="Times New Roman" w:cs="Times New Roman"/>
          <w:sz w:val="28"/>
          <w:szCs w:val="28"/>
        </w:rPr>
        <w:t xml:space="preserve"> подтвержден</w:t>
      </w:r>
      <w:r w:rsidR="00B33A7E">
        <w:rPr>
          <w:rFonts w:ascii="Times New Roman" w:hAnsi="Times New Roman" w:cs="Times New Roman"/>
          <w:sz w:val="28"/>
          <w:szCs w:val="28"/>
        </w:rPr>
        <w:t>ия</w:t>
      </w:r>
      <w:r w:rsidR="00826629">
        <w:rPr>
          <w:rFonts w:ascii="Times New Roman" w:hAnsi="Times New Roman" w:cs="Times New Roman"/>
          <w:sz w:val="28"/>
          <w:szCs w:val="28"/>
        </w:rPr>
        <w:t xml:space="preserve"> факт</w:t>
      </w:r>
      <w:r w:rsidR="00B33A7E">
        <w:rPr>
          <w:rFonts w:ascii="Times New Roman" w:hAnsi="Times New Roman" w:cs="Times New Roman"/>
          <w:sz w:val="28"/>
          <w:szCs w:val="28"/>
        </w:rPr>
        <w:t>а</w:t>
      </w:r>
      <w:r w:rsidR="00CE38B7">
        <w:rPr>
          <w:rFonts w:ascii="Times New Roman" w:hAnsi="Times New Roman" w:cs="Times New Roman"/>
          <w:sz w:val="28"/>
          <w:szCs w:val="28"/>
        </w:rPr>
        <w:t xml:space="preserve"> хозяйственной жизни</w:t>
      </w:r>
      <w:r w:rsidR="00125984">
        <w:rPr>
          <w:rFonts w:ascii="Times New Roman" w:hAnsi="Times New Roman" w:cs="Times New Roman"/>
          <w:sz w:val="28"/>
          <w:szCs w:val="28"/>
        </w:rPr>
        <w:t>.</w:t>
      </w:r>
      <w:r w:rsidR="00CE38B7">
        <w:rPr>
          <w:rFonts w:ascii="Times New Roman" w:hAnsi="Times New Roman" w:cs="Times New Roman"/>
          <w:sz w:val="28"/>
          <w:szCs w:val="28"/>
        </w:rPr>
        <w:t xml:space="preserve"> Из </w:t>
      </w:r>
      <w:r w:rsidR="00CE38B7">
        <w:rPr>
          <w:rFonts w:ascii="Times New Roman" w:hAnsi="Times New Roman" w:cs="Times New Roman"/>
          <w:sz w:val="28"/>
          <w:szCs w:val="28"/>
        </w:rPr>
        <w:lastRenderedPageBreak/>
        <w:t>13 единиц автотранспортных</w:t>
      </w:r>
      <w:r w:rsidR="00125984">
        <w:rPr>
          <w:rFonts w:ascii="Times New Roman" w:hAnsi="Times New Roman" w:cs="Times New Roman"/>
          <w:sz w:val="28"/>
          <w:szCs w:val="28"/>
        </w:rPr>
        <w:t xml:space="preserve"> </w:t>
      </w:r>
      <w:r w:rsidR="004324C1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4324C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4324C1">
        <w:rPr>
          <w:rFonts w:ascii="Times New Roman" w:hAnsi="Times New Roman" w:cs="Times New Roman"/>
          <w:sz w:val="28"/>
          <w:szCs w:val="28"/>
        </w:rPr>
        <w:t xml:space="preserve">едприятия, только на 2-х стоят исправные спидометры. </w:t>
      </w:r>
      <w:r w:rsidR="00125984">
        <w:rPr>
          <w:rFonts w:ascii="Times New Roman" w:hAnsi="Times New Roman" w:cs="Times New Roman"/>
          <w:sz w:val="28"/>
          <w:szCs w:val="28"/>
        </w:rPr>
        <w:t>Нет приказа об утверждении норм расхода топлива и горюче-смазочных материалов (в летний и зимний период).</w:t>
      </w:r>
      <w:r w:rsidR="00617993">
        <w:rPr>
          <w:rFonts w:ascii="Times New Roman" w:hAnsi="Times New Roman" w:cs="Times New Roman"/>
          <w:sz w:val="28"/>
          <w:szCs w:val="28"/>
        </w:rPr>
        <w:t xml:space="preserve"> </w:t>
      </w:r>
      <w:r w:rsidR="00771931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771931">
        <w:rPr>
          <w:rFonts w:ascii="Times New Roman" w:hAnsi="Times New Roman" w:cs="Times New Roman"/>
          <w:i/>
          <w:sz w:val="28"/>
          <w:szCs w:val="28"/>
        </w:rPr>
        <w:t>с</w:t>
      </w:r>
      <w:r w:rsidR="00552A1F" w:rsidRPr="00D873C4">
        <w:rPr>
          <w:rFonts w:ascii="Times New Roman" w:hAnsi="Times New Roman" w:cs="Times New Roman"/>
          <w:i/>
          <w:sz w:val="28"/>
          <w:szCs w:val="28"/>
        </w:rPr>
        <w:t>татьи 9</w:t>
      </w:r>
      <w:r w:rsidR="00962DA8">
        <w:rPr>
          <w:rFonts w:ascii="Times New Roman" w:hAnsi="Times New Roman" w:cs="Times New Roman"/>
          <w:i/>
          <w:sz w:val="28"/>
          <w:szCs w:val="28"/>
        </w:rPr>
        <w:t>, статьи 19</w:t>
      </w:r>
      <w:r w:rsidR="00552A1F" w:rsidRPr="00D873C4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 от 6 декабря 2011 г. № 402-ФЗ «О бухгалтерском учете»</w:t>
      </w:r>
      <w:r w:rsidR="001B2C09" w:rsidRPr="00D873C4">
        <w:rPr>
          <w:rFonts w:ascii="Times New Roman" w:hAnsi="Times New Roman" w:cs="Times New Roman"/>
          <w:i/>
          <w:sz w:val="28"/>
          <w:szCs w:val="28"/>
        </w:rPr>
        <w:t>, Распоряжение Минтранса России от 14.03.2008 N АМ-23-р (ред. от 06.04.2018) "О введении в действие методических рекомендаций "Нормы расхода топлив и смазочных материалов на автомобильном транспорте"</w:t>
      </w:r>
      <w:r w:rsidR="00360A0C">
        <w:rPr>
          <w:rFonts w:ascii="Times New Roman" w:hAnsi="Times New Roman" w:cs="Times New Roman"/>
          <w:sz w:val="28"/>
          <w:szCs w:val="28"/>
        </w:rPr>
        <w:t>.</w:t>
      </w:r>
      <w:r w:rsidR="00552A1F" w:rsidRPr="00552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993" w:rsidRDefault="00304EAF" w:rsidP="00617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04EAF">
        <w:rPr>
          <w:rFonts w:ascii="Times New Roman" w:hAnsi="Times New Roman" w:cs="Times New Roman"/>
          <w:sz w:val="28"/>
          <w:szCs w:val="28"/>
        </w:rPr>
        <w:t>утевые листы заполняются не надлежащим образом, а именно отсутствуют обязательные к заполнению реквизиты: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17993">
        <w:rPr>
          <w:rFonts w:ascii="Times New Roman" w:hAnsi="Times New Roman" w:cs="Times New Roman"/>
          <w:sz w:val="28"/>
          <w:szCs w:val="28"/>
        </w:rPr>
        <w:t>е во всех путевых листа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7993">
        <w:rPr>
          <w:rFonts w:ascii="Times New Roman" w:hAnsi="Times New Roman" w:cs="Times New Roman"/>
          <w:sz w:val="28"/>
          <w:szCs w:val="28"/>
        </w:rPr>
        <w:t xml:space="preserve"> стоит номер, не всегда ставится время прибытия в пункт назначения и убытия из него, время возвращения в гараж. В путевых листах ставится общий пробег автомашины и израсходованного ГСМ (по расчетам механика и водителя)</w:t>
      </w:r>
      <w:r w:rsidR="002F10E4">
        <w:rPr>
          <w:rFonts w:ascii="Times New Roman" w:hAnsi="Times New Roman" w:cs="Times New Roman"/>
          <w:sz w:val="28"/>
          <w:szCs w:val="28"/>
        </w:rPr>
        <w:t>,</w:t>
      </w:r>
      <w:r w:rsidR="00617993">
        <w:rPr>
          <w:rFonts w:ascii="Times New Roman" w:hAnsi="Times New Roman" w:cs="Times New Roman"/>
          <w:sz w:val="28"/>
          <w:szCs w:val="28"/>
        </w:rPr>
        <w:t xml:space="preserve"> </w:t>
      </w:r>
      <w:r w:rsidR="00766EBD">
        <w:rPr>
          <w:rFonts w:ascii="Times New Roman" w:hAnsi="Times New Roman" w:cs="Times New Roman"/>
          <w:sz w:val="28"/>
          <w:szCs w:val="28"/>
        </w:rPr>
        <w:t>например</w:t>
      </w:r>
      <w:r w:rsidR="002E6703">
        <w:rPr>
          <w:rFonts w:ascii="Times New Roman" w:hAnsi="Times New Roman" w:cs="Times New Roman"/>
          <w:sz w:val="28"/>
          <w:szCs w:val="28"/>
        </w:rPr>
        <w:t>:</w:t>
      </w:r>
    </w:p>
    <w:p w:rsidR="002E6703" w:rsidRPr="002E6703" w:rsidRDefault="002E6703" w:rsidP="002E6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703">
        <w:rPr>
          <w:rFonts w:ascii="Times New Roman" w:hAnsi="Times New Roman" w:cs="Times New Roman"/>
          <w:sz w:val="28"/>
          <w:szCs w:val="28"/>
        </w:rPr>
        <w:t>-путевой лист №б/н от 02.07.2018г. УАЗ 3309</w:t>
      </w:r>
      <w:proofErr w:type="gramStart"/>
      <w:r w:rsidRPr="002E670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E6703">
        <w:rPr>
          <w:rFonts w:ascii="Times New Roman" w:hAnsi="Times New Roman" w:cs="Times New Roman"/>
          <w:sz w:val="28"/>
          <w:szCs w:val="28"/>
        </w:rPr>
        <w:t xml:space="preserve"> 337 ОМ, нет номера водительского удостоверения, серия и номер ПТС, нет времени выезда из гаража и возвращения в гараж. Нет точного пункта назначения и отправления. Запись в путевом листе «по </w:t>
      </w:r>
      <w:proofErr w:type="spellStart"/>
      <w:r w:rsidRPr="002E6703">
        <w:rPr>
          <w:rFonts w:ascii="Times New Roman" w:hAnsi="Times New Roman" w:cs="Times New Roman"/>
          <w:sz w:val="28"/>
          <w:szCs w:val="28"/>
        </w:rPr>
        <w:t>Чердаклинскому</w:t>
      </w:r>
      <w:proofErr w:type="spellEnd"/>
      <w:r w:rsidRPr="002E6703">
        <w:rPr>
          <w:rFonts w:ascii="Times New Roman" w:hAnsi="Times New Roman" w:cs="Times New Roman"/>
          <w:sz w:val="28"/>
          <w:szCs w:val="28"/>
        </w:rPr>
        <w:t xml:space="preserve"> района пробег 79км с 8-00ч до17-00ч.». Нет номера путевого листа.</w:t>
      </w:r>
    </w:p>
    <w:p w:rsidR="00771931" w:rsidRDefault="002E6703" w:rsidP="002E6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703">
        <w:rPr>
          <w:rFonts w:ascii="Times New Roman" w:hAnsi="Times New Roman" w:cs="Times New Roman"/>
          <w:sz w:val="28"/>
          <w:szCs w:val="28"/>
        </w:rPr>
        <w:t xml:space="preserve">-путевой </w:t>
      </w:r>
      <w:proofErr w:type="gramStart"/>
      <w:r w:rsidRPr="002E6703">
        <w:rPr>
          <w:rFonts w:ascii="Times New Roman" w:hAnsi="Times New Roman" w:cs="Times New Roman"/>
          <w:sz w:val="28"/>
          <w:szCs w:val="28"/>
        </w:rPr>
        <w:t>лист №б</w:t>
      </w:r>
      <w:proofErr w:type="gramEnd"/>
      <w:r w:rsidRPr="002E6703">
        <w:rPr>
          <w:rFonts w:ascii="Times New Roman" w:hAnsi="Times New Roman" w:cs="Times New Roman"/>
          <w:sz w:val="28"/>
          <w:szCs w:val="28"/>
        </w:rPr>
        <w:t xml:space="preserve">/н от 03.05.2018г. Лада 210740 Н697 АТ, нет номера водительского удостоверения, серия и номер ПТС, нет времени выезда из гаража и возвращения в гараж. Нет точного пункта назначения и отправления. Запись в путевом листе «по </w:t>
      </w:r>
      <w:proofErr w:type="spellStart"/>
      <w:r w:rsidRPr="002E6703">
        <w:rPr>
          <w:rFonts w:ascii="Times New Roman" w:hAnsi="Times New Roman" w:cs="Times New Roman"/>
          <w:sz w:val="28"/>
          <w:szCs w:val="28"/>
        </w:rPr>
        <w:t>Чердаклинскому</w:t>
      </w:r>
      <w:proofErr w:type="spellEnd"/>
      <w:r w:rsidRPr="002E6703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gramStart"/>
      <w:r w:rsidRPr="002E6703">
        <w:rPr>
          <w:rFonts w:ascii="Times New Roman" w:hAnsi="Times New Roman" w:cs="Times New Roman"/>
          <w:sz w:val="28"/>
          <w:szCs w:val="28"/>
        </w:rPr>
        <w:t>Чердаклы-Ульяновск</w:t>
      </w:r>
      <w:proofErr w:type="gramEnd"/>
      <w:r w:rsidRPr="002E6703">
        <w:rPr>
          <w:rFonts w:ascii="Times New Roman" w:hAnsi="Times New Roman" w:cs="Times New Roman"/>
          <w:sz w:val="28"/>
          <w:szCs w:val="28"/>
        </w:rPr>
        <w:t xml:space="preserve"> пробег 85км с 8-00ч до17-00ч.». Нет номера путевого листа. Нет сколько выдано и израсходовано ГСМ. Нет подписи </w:t>
      </w:r>
      <w:proofErr w:type="gramStart"/>
      <w:r w:rsidRPr="002E6703">
        <w:rPr>
          <w:rFonts w:ascii="Times New Roman" w:hAnsi="Times New Roman" w:cs="Times New Roman"/>
          <w:sz w:val="28"/>
          <w:szCs w:val="28"/>
        </w:rPr>
        <w:t>пользовавшегося</w:t>
      </w:r>
      <w:proofErr w:type="gramEnd"/>
      <w:r w:rsidRPr="002E6703">
        <w:rPr>
          <w:rFonts w:ascii="Times New Roman" w:hAnsi="Times New Roman" w:cs="Times New Roman"/>
          <w:sz w:val="28"/>
          <w:szCs w:val="28"/>
        </w:rPr>
        <w:t xml:space="preserve"> автомобилем.</w:t>
      </w:r>
    </w:p>
    <w:p w:rsidR="003953ED" w:rsidRDefault="00441AA4" w:rsidP="009D70F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AA4">
        <w:rPr>
          <w:rFonts w:ascii="Times New Roman" w:hAnsi="Times New Roman" w:cs="Times New Roman"/>
          <w:i/>
          <w:sz w:val="28"/>
          <w:szCs w:val="28"/>
        </w:rPr>
        <w:t>Н</w:t>
      </w:r>
      <w:r w:rsidR="00304EAF" w:rsidRPr="00441AA4">
        <w:rPr>
          <w:rFonts w:ascii="Times New Roman" w:hAnsi="Times New Roman" w:cs="Times New Roman"/>
          <w:i/>
          <w:sz w:val="28"/>
          <w:szCs w:val="28"/>
        </w:rPr>
        <w:t>арушение ст. 6 Федерального Закона от 08.11.2007 № 259-ФЗ «Устав автомобильного транспорта и городского наземного электрического транспорта», Приказа Министерства Транспорта РФ от 18.09.2008 № 152 «Об утверждении обязательных реквизитов и порядка заполнения путевых листов</w:t>
      </w:r>
      <w:r w:rsidR="00256269">
        <w:rPr>
          <w:rFonts w:ascii="Times New Roman" w:hAnsi="Times New Roman" w:cs="Times New Roman"/>
          <w:i/>
          <w:sz w:val="28"/>
          <w:szCs w:val="28"/>
        </w:rPr>
        <w:t>»</w:t>
      </w:r>
      <w:r w:rsidR="00256269">
        <w:rPr>
          <w:rFonts w:ascii="Times New Roman" w:hAnsi="Times New Roman" w:cs="Times New Roman"/>
          <w:sz w:val="28"/>
          <w:szCs w:val="28"/>
        </w:rPr>
        <w:t xml:space="preserve">  </w:t>
      </w:r>
      <w:r w:rsidR="00B66AE0" w:rsidRPr="00B66AE0">
        <w:rPr>
          <w:rFonts w:ascii="Times New Roman" w:hAnsi="Times New Roman" w:cs="Times New Roman"/>
          <w:b/>
          <w:sz w:val="32"/>
          <w:szCs w:val="32"/>
        </w:rPr>
        <w:t xml:space="preserve">К </w:t>
      </w:r>
      <w:r w:rsidR="00A917DB">
        <w:rPr>
          <w:rFonts w:ascii="Times New Roman" w:hAnsi="Times New Roman" w:cs="Times New Roman"/>
          <w:b/>
          <w:sz w:val="32"/>
          <w:szCs w:val="32"/>
        </w:rPr>
        <w:t>2.7</w:t>
      </w:r>
    </w:p>
    <w:p w:rsidR="00AC604B" w:rsidRDefault="00AC604B" w:rsidP="009D70F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60B27" w:rsidRDefault="00AC604B" w:rsidP="009D7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CF5">
        <w:rPr>
          <w:rFonts w:ascii="Times New Roman" w:hAnsi="Times New Roman" w:cs="Times New Roman"/>
          <w:sz w:val="28"/>
          <w:szCs w:val="28"/>
        </w:rPr>
        <w:t>5)</w:t>
      </w:r>
      <w:r w:rsidR="00943DD5">
        <w:rPr>
          <w:rFonts w:ascii="Times New Roman" w:hAnsi="Times New Roman" w:cs="Times New Roman"/>
          <w:sz w:val="28"/>
          <w:szCs w:val="28"/>
        </w:rPr>
        <w:t xml:space="preserve"> </w:t>
      </w:r>
      <w:r w:rsidR="00E148C5" w:rsidRPr="004B1355">
        <w:rPr>
          <w:rFonts w:ascii="Times New Roman" w:hAnsi="Times New Roman" w:cs="Times New Roman"/>
          <w:sz w:val="28"/>
          <w:szCs w:val="28"/>
        </w:rPr>
        <w:t>Не</w:t>
      </w:r>
      <w:r w:rsidR="00E148C5">
        <w:rPr>
          <w:rFonts w:ascii="Times New Roman" w:hAnsi="Times New Roman" w:cs="Times New Roman"/>
          <w:sz w:val="28"/>
          <w:szCs w:val="28"/>
        </w:rPr>
        <w:t xml:space="preserve"> правомерно премированы</w:t>
      </w:r>
      <w:r w:rsidR="00E50CF5">
        <w:rPr>
          <w:rFonts w:ascii="Times New Roman" w:hAnsi="Times New Roman" w:cs="Times New Roman"/>
          <w:sz w:val="28"/>
          <w:szCs w:val="28"/>
        </w:rPr>
        <w:t xml:space="preserve"> работники Предприятия</w:t>
      </w:r>
      <w:r w:rsidR="00414C5D">
        <w:rPr>
          <w:rFonts w:ascii="Times New Roman" w:hAnsi="Times New Roman" w:cs="Times New Roman"/>
          <w:sz w:val="28"/>
          <w:szCs w:val="28"/>
        </w:rPr>
        <w:t>.</w:t>
      </w:r>
      <w:r w:rsidR="005E2F1F">
        <w:rPr>
          <w:rFonts w:ascii="Times New Roman" w:hAnsi="Times New Roman" w:cs="Times New Roman"/>
          <w:sz w:val="28"/>
          <w:szCs w:val="28"/>
        </w:rPr>
        <w:t xml:space="preserve"> </w:t>
      </w:r>
      <w:r w:rsidR="005E2F1F" w:rsidRPr="005E2F1F">
        <w:rPr>
          <w:rFonts w:ascii="Times New Roman" w:hAnsi="Times New Roman" w:cs="Times New Roman"/>
          <w:i/>
          <w:sz w:val="28"/>
          <w:szCs w:val="28"/>
        </w:rPr>
        <w:t xml:space="preserve">в нарушении </w:t>
      </w:r>
      <w:r w:rsidR="005E2F1F">
        <w:rPr>
          <w:rFonts w:ascii="Times New Roman" w:hAnsi="Times New Roman" w:cs="Times New Roman"/>
          <w:i/>
          <w:sz w:val="28"/>
          <w:szCs w:val="28"/>
        </w:rPr>
        <w:t>п.</w:t>
      </w:r>
      <w:r w:rsidR="005E2F1F" w:rsidRPr="005E2F1F">
        <w:rPr>
          <w:rFonts w:ascii="Times New Roman" w:hAnsi="Times New Roman" w:cs="Times New Roman"/>
          <w:i/>
          <w:sz w:val="28"/>
          <w:szCs w:val="28"/>
        </w:rPr>
        <w:t>4</w:t>
      </w:r>
      <w:r w:rsidR="005E2F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2F1F" w:rsidRPr="005E2F1F">
        <w:rPr>
          <w:rFonts w:ascii="Times New Roman" w:hAnsi="Times New Roman" w:cs="Times New Roman"/>
          <w:i/>
          <w:sz w:val="28"/>
          <w:szCs w:val="28"/>
        </w:rPr>
        <w:t>Положения об оплате труда работников Предприятия от 0</w:t>
      </w:r>
      <w:r w:rsidR="00414C5D">
        <w:rPr>
          <w:rFonts w:ascii="Times New Roman" w:hAnsi="Times New Roman" w:cs="Times New Roman"/>
          <w:i/>
          <w:sz w:val="28"/>
          <w:szCs w:val="28"/>
        </w:rPr>
        <w:t>1.07.2014г. «</w:t>
      </w:r>
      <w:r w:rsidR="00414C5D" w:rsidRPr="00414C5D">
        <w:rPr>
          <w:rFonts w:ascii="Times New Roman" w:hAnsi="Times New Roman" w:cs="Times New Roman"/>
          <w:i/>
          <w:sz w:val="28"/>
          <w:szCs w:val="28"/>
        </w:rPr>
        <w:t>Премирование сотрудников</w:t>
      </w:r>
      <w:r w:rsidR="00414C5D">
        <w:rPr>
          <w:rFonts w:ascii="Times New Roman" w:hAnsi="Times New Roman" w:cs="Times New Roman"/>
          <w:i/>
          <w:sz w:val="28"/>
          <w:szCs w:val="28"/>
        </w:rPr>
        <w:t xml:space="preserve"> МУП «</w:t>
      </w:r>
      <w:proofErr w:type="spellStart"/>
      <w:r w:rsidR="00414C5D">
        <w:rPr>
          <w:rFonts w:ascii="Times New Roman" w:hAnsi="Times New Roman" w:cs="Times New Roman"/>
          <w:i/>
          <w:sz w:val="28"/>
          <w:szCs w:val="28"/>
        </w:rPr>
        <w:t>Чердаклыэнерго</w:t>
      </w:r>
      <w:proofErr w:type="spellEnd"/>
      <w:r w:rsidR="00414C5D">
        <w:rPr>
          <w:rFonts w:ascii="Times New Roman" w:hAnsi="Times New Roman" w:cs="Times New Roman"/>
          <w:i/>
          <w:sz w:val="28"/>
          <w:szCs w:val="28"/>
        </w:rPr>
        <w:t>» предусмат</w:t>
      </w:r>
      <w:r w:rsidR="00414C5D" w:rsidRPr="00414C5D">
        <w:rPr>
          <w:rFonts w:ascii="Times New Roman" w:hAnsi="Times New Roman" w:cs="Times New Roman"/>
          <w:i/>
          <w:sz w:val="28"/>
          <w:szCs w:val="28"/>
        </w:rPr>
        <w:t xml:space="preserve">ривает возможность начислений стимулирующего характера  – премий (бонусов) за производственные результаты, профессиональное мастерство, высокие достижения в </w:t>
      </w:r>
      <w:r w:rsidR="00414C5D">
        <w:rPr>
          <w:rFonts w:ascii="Times New Roman" w:hAnsi="Times New Roman" w:cs="Times New Roman"/>
          <w:i/>
          <w:sz w:val="28"/>
          <w:szCs w:val="28"/>
        </w:rPr>
        <w:t xml:space="preserve">труде и иные подобные показатели», </w:t>
      </w:r>
      <w:r w:rsidR="00414C5D" w:rsidRPr="00414C5D">
        <w:rPr>
          <w:rFonts w:ascii="Times New Roman" w:hAnsi="Times New Roman" w:cs="Times New Roman"/>
          <w:sz w:val="28"/>
          <w:szCs w:val="28"/>
        </w:rPr>
        <w:t>в нарушение</w:t>
      </w:r>
      <w:r w:rsidR="00A60B27">
        <w:rPr>
          <w:rFonts w:ascii="Times New Roman" w:hAnsi="Times New Roman" w:cs="Times New Roman"/>
          <w:sz w:val="28"/>
          <w:szCs w:val="28"/>
        </w:rPr>
        <w:t xml:space="preserve"> Положения были начислены и выплачены премии</w:t>
      </w:r>
      <w:r w:rsidR="00095C7F">
        <w:rPr>
          <w:rFonts w:ascii="Times New Roman" w:hAnsi="Times New Roman" w:cs="Times New Roman"/>
          <w:sz w:val="28"/>
          <w:szCs w:val="28"/>
        </w:rPr>
        <w:t xml:space="preserve"> (выплаты)</w:t>
      </w:r>
      <w:r w:rsidR="00E148C5">
        <w:rPr>
          <w:rFonts w:ascii="Times New Roman" w:hAnsi="Times New Roman" w:cs="Times New Roman"/>
          <w:sz w:val="28"/>
          <w:szCs w:val="28"/>
        </w:rPr>
        <w:t xml:space="preserve"> в сумме – 437,9тыс.рублей</w:t>
      </w:r>
      <w:r w:rsidR="00A60B27">
        <w:rPr>
          <w:rFonts w:ascii="Times New Roman" w:hAnsi="Times New Roman" w:cs="Times New Roman"/>
          <w:sz w:val="28"/>
          <w:szCs w:val="28"/>
        </w:rPr>
        <w:t>:</w:t>
      </w:r>
    </w:p>
    <w:p w:rsidR="00A504D7" w:rsidRPr="00A504D7" w:rsidRDefault="00414C5D" w:rsidP="00A504D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4C5D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F11155" w:rsidRDefault="00F11155" w:rsidP="009D70F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690B" w:rsidRPr="000F316D" w:rsidRDefault="00FD587C" w:rsidP="00CE3D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53ED" w:rsidRPr="00DE68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C76" w:rsidRPr="003878A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был удержан</w:t>
      </w:r>
      <w:r w:rsidR="00DE68B4">
        <w:rPr>
          <w:rFonts w:ascii="Times New Roman" w:hAnsi="Times New Roman" w:cs="Times New Roman"/>
          <w:sz w:val="28"/>
          <w:szCs w:val="28"/>
        </w:rPr>
        <w:t xml:space="preserve"> НДФЛ</w:t>
      </w:r>
      <w:r w:rsidR="00756C76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2855B8">
        <w:rPr>
          <w:rFonts w:ascii="Times New Roman" w:hAnsi="Times New Roman" w:cs="Times New Roman"/>
          <w:sz w:val="28"/>
          <w:szCs w:val="28"/>
        </w:rPr>
        <w:t xml:space="preserve"> -</w:t>
      </w:r>
      <w:r w:rsidR="00756C76">
        <w:rPr>
          <w:rFonts w:ascii="Times New Roman" w:hAnsi="Times New Roman" w:cs="Times New Roman"/>
          <w:sz w:val="28"/>
          <w:szCs w:val="28"/>
        </w:rPr>
        <w:t xml:space="preserve"> 6,6тыс</w:t>
      </w:r>
      <w:proofErr w:type="gramStart"/>
      <w:r w:rsidR="00756C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56C76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 с премий к праздникам и юбилейным датам так как начисления в ведомости проходили как материальная помощь  или денежные средства выдавались через кассу</w:t>
      </w:r>
      <w:r w:rsidR="00F7690B">
        <w:rPr>
          <w:rFonts w:ascii="Times New Roman" w:hAnsi="Times New Roman" w:cs="Times New Roman"/>
          <w:sz w:val="28"/>
          <w:szCs w:val="28"/>
        </w:rPr>
        <w:t xml:space="preserve"> без начисления в ведомости</w:t>
      </w:r>
      <w:r w:rsidR="004C2513"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 w:rsidR="00F7690B">
        <w:rPr>
          <w:rFonts w:ascii="Times New Roman" w:hAnsi="Times New Roman" w:cs="Times New Roman"/>
          <w:sz w:val="28"/>
          <w:szCs w:val="28"/>
        </w:rPr>
        <w:t xml:space="preserve">, </w:t>
      </w:r>
      <w:r w:rsidR="00F7690B" w:rsidRPr="000F316D">
        <w:rPr>
          <w:rFonts w:ascii="Times New Roman" w:hAnsi="Times New Roman" w:cs="Times New Roman"/>
          <w:i/>
          <w:sz w:val="28"/>
          <w:szCs w:val="28"/>
        </w:rPr>
        <w:t>нарушение ст.210 Налогового кодекса РФ (часть вторая) от 05.08.2000 N 117-ФЗ</w:t>
      </w:r>
      <w:r w:rsidR="000F316D">
        <w:rPr>
          <w:rFonts w:ascii="Times New Roman" w:hAnsi="Times New Roman" w:cs="Times New Roman"/>
          <w:i/>
          <w:sz w:val="28"/>
          <w:szCs w:val="28"/>
        </w:rPr>
        <w:t>.</w:t>
      </w:r>
      <w:r w:rsidR="00F7690B" w:rsidRPr="000F31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690B" w:rsidRPr="000F316D" w:rsidRDefault="00F7690B" w:rsidP="00CE3D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13FA" w:rsidRDefault="006E28D4" w:rsidP="003E3A2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3878A6" w:rsidRPr="004B274C">
        <w:rPr>
          <w:rFonts w:ascii="Times New Roman" w:hAnsi="Times New Roman" w:cs="Times New Roman"/>
          <w:sz w:val="28"/>
          <w:szCs w:val="28"/>
        </w:rPr>
        <w:t>Н</w:t>
      </w:r>
      <w:r w:rsidR="003878A6">
        <w:rPr>
          <w:rFonts w:ascii="Times New Roman" w:hAnsi="Times New Roman" w:cs="Times New Roman"/>
          <w:sz w:val="28"/>
          <w:szCs w:val="28"/>
        </w:rPr>
        <w:t>е</w:t>
      </w:r>
      <w:r w:rsidR="004B274C">
        <w:rPr>
          <w:rFonts w:ascii="Times New Roman" w:hAnsi="Times New Roman" w:cs="Times New Roman"/>
          <w:sz w:val="28"/>
          <w:szCs w:val="28"/>
        </w:rPr>
        <w:t>правомерно начислена</w:t>
      </w:r>
      <w:r>
        <w:rPr>
          <w:rFonts w:ascii="Times New Roman" w:hAnsi="Times New Roman" w:cs="Times New Roman"/>
          <w:sz w:val="28"/>
          <w:szCs w:val="28"/>
        </w:rPr>
        <w:t xml:space="preserve"> заработная плата работникам Предприятия, которые были приняты по трудовому д</w:t>
      </w:r>
      <w:r w:rsidR="00A54F6C">
        <w:rPr>
          <w:rFonts w:ascii="Times New Roman" w:hAnsi="Times New Roman" w:cs="Times New Roman"/>
          <w:sz w:val="28"/>
          <w:szCs w:val="28"/>
        </w:rPr>
        <w:t>оговору на оклад. То есть работникам Предприятия по мимо заработной платы по трудовому договору,  начислялась</w:t>
      </w:r>
      <w:r w:rsidR="00315EAB"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="00A54F6C">
        <w:rPr>
          <w:rFonts w:ascii="Times New Roman" w:hAnsi="Times New Roman" w:cs="Times New Roman"/>
          <w:sz w:val="28"/>
          <w:szCs w:val="28"/>
        </w:rPr>
        <w:t xml:space="preserve"> сдельная оплата </w:t>
      </w:r>
      <w:r>
        <w:rPr>
          <w:rFonts w:ascii="Times New Roman" w:hAnsi="Times New Roman" w:cs="Times New Roman"/>
          <w:sz w:val="28"/>
          <w:szCs w:val="28"/>
        </w:rPr>
        <w:t xml:space="preserve"> по наряду на </w:t>
      </w:r>
      <w:r w:rsidR="00DE7839">
        <w:rPr>
          <w:rFonts w:ascii="Times New Roman" w:hAnsi="Times New Roman" w:cs="Times New Roman"/>
          <w:sz w:val="28"/>
          <w:szCs w:val="28"/>
        </w:rPr>
        <w:t>сдельную работ</w:t>
      </w:r>
      <w:r w:rsidR="003E3A28">
        <w:rPr>
          <w:rFonts w:ascii="Times New Roman" w:hAnsi="Times New Roman" w:cs="Times New Roman"/>
          <w:sz w:val="28"/>
          <w:szCs w:val="28"/>
        </w:rPr>
        <w:t>у (форма 414-АПК)</w:t>
      </w:r>
      <w:r w:rsidR="001D5BFC">
        <w:rPr>
          <w:rFonts w:ascii="Times New Roman" w:hAnsi="Times New Roman" w:cs="Times New Roman"/>
          <w:sz w:val="28"/>
          <w:szCs w:val="28"/>
        </w:rPr>
        <w:t xml:space="preserve"> в сумме – 1912,7тыс</w:t>
      </w:r>
      <w:proofErr w:type="gramStart"/>
      <w:r w:rsidR="001D5BF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D5BFC">
        <w:rPr>
          <w:rFonts w:ascii="Times New Roman" w:hAnsi="Times New Roman" w:cs="Times New Roman"/>
          <w:sz w:val="28"/>
          <w:szCs w:val="28"/>
        </w:rPr>
        <w:t>ублей,</w:t>
      </w:r>
      <w:r w:rsidR="00DE7839">
        <w:rPr>
          <w:rFonts w:ascii="Times New Roman" w:hAnsi="Times New Roman" w:cs="Times New Roman"/>
          <w:sz w:val="28"/>
          <w:szCs w:val="28"/>
        </w:rPr>
        <w:t xml:space="preserve"> </w:t>
      </w:r>
      <w:r w:rsidR="00DE7839" w:rsidRPr="00D42AF2">
        <w:rPr>
          <w:rFonts w:ascii="Times New Roman" w:hAnsi="Times New Roman" w:cs="Times New Roman"/>
          <w:i/>
          <w:sz w:val="28"/>
          <w:szCs w:val="28"/>
        </w:rPr>
        <w:t xml:space="preserve">нарушение </w:t>
      </w:r>
      <w:r w:rsidR="00D42AF2">
        <w:rPr>
          <w:rFonts w:ascii="Times New Roman" w:hAnsi="Times New Roman" w:cs="Times New Roman"/>
          <w:i/>
          <w:sz w:val="28"/>
          <w:szCs w:val="28"/>
        </w:rPr>
        <w:t xml:space="preserve">ч.2 ст.135 </w:t>
      </w:r>
      <w:r w:rsidR="00D42AF2" w:rsidRPr="00D42AF2">
        <w:rPr>
          <w:rFonts w:ascii="Times New Roman" w:hAnsi="Times New Roman" w:cs="Times New Roman"/>
          <w:i/>
          <w:sz w:val="28"/>
          <w:szCs w:val="28"/>
        </w:rPr>
        <w:t>Трудово</w:t>
      </w:r>
      <w:r w:rsidR="00D42AF2">
        <w:rPr>
          <w:rFonts w:ascii="Times New Roman" w:hAnsi="Times New Roman" w:cs="Times New Roman"/>
          <w:i/>
          <w:sz w:val="28"/>
          <w:szCs w:val="28"/>
        </w:rPr>
        <w:t>го</w:t>
      </w:r>
      <w:r w:rsidR="00D42AF2" w:rsidRPr="00D42AF2">
        <w:rPr>
          <w:rFonts w:ascii="Times New Roman" w:hAnsi="Times New Roman" w:cs="Times New Roman"/>
          <w:i/>
          <w:sz w:val="28"/>
          <w:szCs w:val="28"/>
        </w:rPr>
        <w:t xml:space="preserve"> кодекс</w:t>
      </w:r>
      <w:r w:rsidR="00D42AF2">
        <w:rPr>
          <w:rFonts w:ascii="Times New Roman" w:hAnsi="Times New Roman" w:cs="Times New Roman"/>
          <w:i/>
          <w:sz w:val="28"/>
          <w:szCs w:val="28"/>
        </w:rPr>
        <w:t>а РФ от 30.12.2001 N 197-ФЗ</w:t>
      </w:r>
      <w:r w:rsidR="003E3A2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63AD8">
        <w:rPr>
          <w:rFonts w:ascii="Times New Roman" w:hAnsi="Times New Roman" w:cs="Times New Roman"/>
          <w:i/>
          <w:sz w:val="28"/>
          <w:szCs w:val="28"/>
        </w:rPr>
        <w:t>«</w:t>
      </w:r>
      <w:r w:rsidR="003E3A28" w:rsidRPr="003E3A28">
        <w:rPr>
          <w:rFonts w:ascii="Times New Roman" w:hAnsi="Times New Roman" w:cs="Times New Roman"/>
          <w:i/>
          <w:sz w:val="28"/>
          <w:szCs w:val="28"/>
        </w:rPr>
        <w:t>Заработная плата работнику устанавливается трудовым договором в соответствии с действующими у данного работ</w:t>
      </w:r>
      <w:r w:rsidR="003E3A28">
        <w:rPr>
          <w:rFonts w:ascii="Times New Roman" w:hAnsi="Times New Roman" w:cs="Times New Roman"/>
          <w:i/>
          <w:sz w:val="28"/>
          <w:szCs w:val="28"/>
        </w:rPr>
        <w:t xml:space="preserve">одателя системами оплаты труда. </w:t>
      </w:r>
      <w:r w:rsidR="003E3A28" w:rsidRPr="003E3A28">
        <w:rPr>
          <w:rFonts w:ascii="Times New Roman" w:hAnsi="Times New Roman" w:cs="Times New Roman"/>
          <w:i/>
          <w:sz w:val="28"/>
          <w:szCs w:val="28"/>
        </w:rPr>
        <w:t>Системы оплаты труда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</w:t>
      </w:r>
      <w:r w:rsidR="00063AD8">
        <w:rPr>
          <w:rFonts w:ascii="Times New Roman" w:hAnsi="Times New Roman" w:cs="Times New Roman"/>
          <w:i/>
          <w:sz w:val="28"/>
          <w:szCs w:val="28"/>
        </w:rPr>
        <w:t>»</w:t>
      </w:r>
      <w:r w:rsidR="003E3A28" w:rsidRPr="003E3A28">
        <w:rPr>
          <w:rFonts w:ascii="Times New Roman" w:hAnsi="Times New Roman" w:cs="Times New Roman"/>
          <w:i/>
          <w:sz w:val="28"/>
          <w:szCs w:val="28"/>
        </w:rPr>
        <w:t>.</w:t>
      </w:r>
    </w:p>
    <w:p w:rsidR="00292672" w:rsidRDefault="00292672" w:rsidP="00AF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B9E" w:rsidRPr="006D22D0" w:rsidRDefault="00AF1B9E" w:rsidP="00AF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Табеля рабочего времени оформлены не по унифицированной форме №Т-12,</w:t>
      </w:r>
      <w:r w:rsidR="004D4E49" w:rsidRPr="004D4E49">
        <w:t xml:space="preserve"> </w:t>
      </w:r>
      <w:proofErr w:type="gramStart"/>
      <w:r w:rsidR="004D4E49" w:rsidRPr="004D4E49">
        <w:rPr>
          <w:rFonts w:ascii="Times New Roman" w:hAnsi="Times New Roman" w:cs="Times New Roman"/>
          <w:sz w:val="28"/>
          <w:szCs w:val="28"/>
        </w:rPr>
        <w:t>нет подписи кто составил</w:t>
      </w:r>
      <w:proofErr w:type="gramEnd"/>
      <w:r w:rsidR="008B6A90">
        <w:rPr>
          <w:rFonts w:ascii="Times New Roman" w:hAnsi="Times New Roman" w:cs="Times New Roman"/>
          <w:sz w:val="28"/>
          <w:szCs w:val="28"/>
        </w:rPr>
        <w:t xml:space="preserve"> табель</w:t>
      </w:r>
      <w:r w:rsidR="004D4E49">
        <w:rPr>
          <w:rFonts w:ascii="Times New Roman" w:hAnsi="Times New Roman" w:cs="Times New Roman"/>
          <w:sz w:val="28"/>
          <w:szCs w:val="28"/>
        </w:rPr>
        <w:t>, подписи директора Предприятия,</w:t>
      </w:r>
      <w:r w:rsidRPr="00AF1B9E">
        <w:rPr>
          <w:rFonts w:ascii="Times New Roman" w:hAnsi="Times New Roman" w:cs="Times New Roman"/>
          <w:i/>
          <w:sz w:val="28"/>
          <w:szCs w:val="28"/>
        </w:rPr>
        <w:t xml:space="preserve"> нарушение Постановления Госкомстата России от 05.01.2004г</w:t>
      </w:r>
      <w:r w:rsidRPr="006D22D0">
        <w:rPr>
          <w:rFonts w:ascii="Times New Roman" w:hAnsi="Times New Roman" w:cs="Times New Roman"/>
          <w:sz w:val="28"/>
          <w:szCs w:val="28"/>
        </w:rPr>
        <w:t>.</w:t>
      </w:r>
    </w:p>
    <w:p w:rsidR="00AF1B9E" w:rsidRPr="00AF1B9E" w:rsidRDefault="00AF1B9E" w:rsidP="00434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многих приказах нет</w:t>
      </w:r>
      <w:r w:rsidR="00C028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подписи работников</w:t>
      </w:r>
      <w:r w:rsidR="00C028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 о</w:t>
      </w:r>
      <w:r w:rsidR="00C02878">
        <w:rPr>
          <w:rFonts w:ascii="Times New Roman" w:hAnsi="Times New Roman" w:cs="Times New Roman"/>
          <w:sz w:val="28"/>
          <w:szCs w:val="28"/>
        </w:rPr>
        <w:t>знакомлен с приказом, нет даты, нет количества дней компенсации за неиспользованный отпуск, не указан оклад при приеме на работу. Нет заявлений сотрудников о согласии на перевод на другую работу.</w:t>
      </w:r>
      <w:r w:rsidR="003F67E4">
        <w:rPr>
          <w:rFonts w:ascii="Times New Roman" w:hAnsi="Times New Roman" w:cs="Times New Roman"/>
          <w:sz w:val="28"/>
          <w:szCs w:val="28"/>
        </w:rPr>
        <w:t xml:space="preserve"> Например: приказ от 31.10.2017г. №216 «О привлечение к работе в выходные и праздничные дни по списку 18 человек, ознакомлен с приказом один.  </w:t>
      </w:r>
    </w:p>
    <w:p w:rsidR="00292672" w:rsidRDefault="00292672" w:rsidP="00434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4D1" w:rsidRDefault="004344D1" w:rsidP="007D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7D0604" w:rsidRPr="0074400F">
        <w:rPr>
          <w:rFonts w:ascii="Times New Roman" w:hAnsi="Times New Roman" w:cs="Times New Roman"/>
          <w:i/>
          <w:sz w:val="28"/>
          <w:szCs w:val="28"/>
        </w:rPr>
        <w:t xml:space="preserve">Согласно пункту 10 методики определения суммы неэффективного использования средств, утвержденной решением Коллегии Счетной палаты Ульяновской области от 16.05.2017г № 22/2017 (протокол от 16.05.2017 №8-2017) </w:t>
      </w:r>
      <w:r w:rsidR="007D0604" w:rsidRPr="007D0604">
        <w:rPr>
          <w:rFonts w:ascii="Times New Roman" w:hAnsi="Times New Roman" w:cs="Times New Roman"/>
          <w:sz w:val="28"/>
          <w:szCs w:val="28"/>
        </w:rPr>
        <w:t>Наличие просроченной на срок более шести месяцев дебиторской задолженности в случае непринятия мер по взысканию задолженности в судебном порядке.</w:t>
      </w:r>
      <w:r w:rsidR="0074400F">
        <w:rPr>
          <w:rFonts w:ascii="Times New Roman" w:hAnsi="Times New Roman" w:cs="Times New Roman"/>
          <w:sz w:val="28"/>
          <w:szCs w:val="28"/>
        </w:rPr>
        <w:t xml:space="preserve"> </w:t>
      </w:r>
      <w:r w:rsidR="007D0604" w:rsidRPr="007D0604">
        <w:rPr>
          <w:rFonts w:ascii="Times New Roman" w:hAnsi="Times New Roman" w:cs="Times New Roman"/>
          <w:sz w:val="28"/>
          <w:szCs w:val="28"/>
        </w:rPr>
        <w:t>На Предприятии сумма неэффективного использования средств составила</w:t>
      </w:r>
      <w:r w:rsidR="00C14C07">
        <w:rPr>
          <w:rFonts w:ascii="Times New Roman" w:hAnsi="Times New Roman" w:cs="Times New Roman"/>
          <w:sz w:val="28"/>
          <w:szCs w:val="28"/>
        </w:rPr>
        <w:t xml:space="preserve"> -</w:t>
      </w:r>
      <w:r w:rsidR="007D0604" w:rsidRPr="007D0604">
        <w:rPr>
          <w:rFonts w:ascii="Times New Roman" w:hAnsi="Times New Roman" w:cs="Times New Roman"/>
          <w:sz w:val="28"/>
          <w:szCs w:val="28"/>
        </w:rPr>
        <w:t xml:space="preserve"> 9091,4тыс</w:t>
      </w:r>
      <w:proofErr w:type="gramStart"/>
      <w:r w:rsidR="007D0604" w:rsidRPr="007D06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D0604" w:rsidRPr="007D0604">
        <w:rPr>
          <w:rFonts w:ascii="Times New Roman" w:hAnsi="Times New Roman" w:cs="Times New Roman"/>
          <w:sz w:val="28"/>
          <w:szCs w:val="28"/>
        </w:rPr>
        <w:t>ублей.</w:t>
      </w:r>
    </w:p>
    <w:p w:rsidR="00292672" w:rsidRDefault="003004A0" w:rsidP="003004A0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A66108">
        <w:rPr>
          <w:rFonts w:ascii="Times New Roman" w:hAnsi="Times New Roman" w:cs="Times New Roman"/>
          <w:sz w:val="28"/>
          <w:szCs w:val="28"/>
        </w:rPr>
        <w:t>Недостоверное ведение инвентарного учета основных сре</w:t>
      </w:r>
      <w:proofErr w:type="gramStart"/>
      <w:r w:rsidR="00A6610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A66108">
        <w:rPr>
          <w:rFonts w:ascii="Times New Roman" w:hAnsi="Times New Roman" w:cs="Times New Roman"/>
          <w:sz w:val="28"/>
          <w:szCs w:val="28"/>
        </w:rPr>
        <w:t xml:space="preserve">едприятия. Из 80 единиц основных средств (согласно </w:t>
      </w:r>
      <w:proofErr w:type="spellStart"/>
      <w:r w:rsidR="00A66108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="00A66108">
        <w:rPr>
          <w:rFonts w:ascii="Times New Roman" w:hAnsi="Times New Roman" w:cs="Times New Roman"/>
          <w:sz w:val="28"/>
          <w:szCs w:val="28"/>
        </w:rPr>
        <w:t xml:space="preserve">-сальдовой </w:t>
      </w:r>
      <w:r w:rsidR="00A66108">
        <w:rPr>
          <w:rFonts w:ascii="Times New Roman" w:hAnsi="Times New Roman" w:cs="Times New Roman"/>
          <w:sz w:val="28"/>
          <w:szCs w:val="28"/>
        </w:rPr>
        <w:lastRenderedPageBreak/>
        <w:t>ведомости по счету 01) заведено только 18 инвентарных карточек,</w:t>
      </w:r>
      <w:r w:rsidR="00B77E2B">
        <w:rPr>
          <w:rFonts w:ascii="Times New Roman" w:hAnsi="Times New Roman" w:cs="Times New Roman"/>
          <w:sz w:val="28"/>
          <w:szCs w:val="28"/>
        </w:rPr>
        <w:t xml:space="preserve"> </w:t>
      </w:r>
      <w:r w:rsidR="00B77E2B" w:rsidRPr="00B77E2B">
        <w:rPr>
          <w:rFonts w:ascii="Times New Roman" w:hAnsi="Times New Roman" w:cs="Times New Roman"/>
          <w:i/>
          <w:sz w:val="28"/>
          <w:szCs w:val="28"/>
        </w:rPr>
        <w:t>нарушение</w:t>
      </w:r>
      <w:r w:rsidR="00BD73B0" w:rsidRPr="00B77E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7E2B" w:rsidRPr="00B77E2B">
        <w:rPr>
          <w:rFonts w:ascii="Times New Roman" w:hAnsi="Times New Roman" w:cs="Times New Roman"/>
          <w:i/>
          <w:sz w:val="28"/>
          <w:szCs w:val="28"/>
        </w:rPr>
        <w:t>статьи 9, статьи 19 Федерального закона от 6 декабря 2011 г. № 402-ФЗ «О</w:t>
      </w:r>
      <w:r w:rsidR="00B77E2B" w:rsidRPr="00B77E2B">
        <w:rPr>
          <w:rFonts w:ascii="Times New Roman" w:hAnsi="Times New Roman" w:cs="Times New Roman"/>
          <w:sz w:val="28"/>
          <w:szCs w:val="28"/>
        </w:rPr>
        <w:t xml:space="preserve"> бухгалтерском учете»</w:t>
      </w:r>
      <w:r w:rsidR="00B77E2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D73B0">
        <w:rPr>
          <w:rFonts w:ascii="Times New Roman" w:hAnsi="Times New Roman" w:cs="Times New Roman"/>
          <w:i/>
          <w:sz w:val="28"/>
          <w:szCs w:val="28"/>
        </w:rPr>
        <w:t>Положения по бухгалтерскому учету «Учет основных средств ПБУ 6/01 утв. 30.03.01. № 26н</w:t>
      </w:r>
      <w:r w:rsidRPr="00082955">
        <w:rPr>
          <w:rFonts w:ascii="Times New Roman" w:hAnsi="Times New Roman" w:cs="Times New Roman"/>
          <w:i/>
          <w:sz w:val="32"/>
          <w:szCs w:val="32"/>
        </w:rPr>
        <w:t>.</w:t>
      </w:r>
      <w:r w:rsidR="000829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82955" w:rsidRPr="000829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82955" w:rsidRPr="00082955">
        <w:rPr>
          <w:rFonts w:ascii="Times New Roman" w:hAnsi="Times New Roman" w:cs="Times New Roman"/>
          <w:b/>
          <w:i/>
          <w:sz w:val="32"/>
          <w:szCs w:val="32"/>
        </w:rPr>
        <w:t>2.2</w:t>
      </w:r>
    </w:p>
    <w:p w:rsidR="00066EC1" w:rsidRPr="00066EC1" w:rsidRDefault="00066EC1" w:rsidP="003004A0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r w:rsidRPr="00066EC1">
        <w:rPr>
          <w:rFonts w:ascii="Times New Roman" w:hAnsi="Times New Roman" w:cs="Times New Roman"/>
          <w:i/>
          <w:sz w:val="28"/>
          <w:szCs w:val="28"/>
          <w:u w:val="single"/>
        </w:rPr>
        <w:t>Директором МУП «</w:t>
      </w:r>
      <w:proofErr w:type="spellStart"/>
      <w:r w:rsidRPr="00066EC1">
        <w:rPr>
          <w:rFonts w:ascii="Times New Roman" w:hAnsi="Times New Roman" w:cs="Times New Roman"/>
          <w:i/>
          <w:sz w:val="28"/>
          <w:szCs w:val="28"/>
          <w:u w:val="single"/>
        </w:rPr>
        <w:t>Чердаклыэнерго</w:t>
      </w:r>
      <w:proofErr w:type="spellEnd"/>
      <w:r w:rsidRPr="00066EC1">
        <w:rPr>
          <w:rFonts w:ascii="Times New Roman" w:hAnsi="Times New Roman" w:cs="Times New Roman"/>
          <w:i/>
          <w:sz w:val="28"/>
          <w:szCs w:val="28"/>
          <w:u w:val="single"/>
        </w:rPr>
        <w:t>» были предоставлены возражения к акту, которые являются его неотъемлемой частью.</w:t>
      </w:r>
    </w:p>
    <w:bookmarkEnd w:id="0"/>
    <w:p w:rsidR="00286295" w:rsidRPr="00502666" w:rsidRDefault="00286295" w:rsidP="00B17F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666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17FEF" w:rsidRPr="00B17FEF" w:rsidRDefault="00B17FEF" w:rsidP="00B17FEF">
      <w:pPr>
        <w:jc w:val="both"/>
        <w:rPr>
          <w:rFonts w:ascii="Times New Roman" w:hAnsi="Times New Roman" w:cs="Times New Roman"/>
          <w:sz w:val="28"/>
          <w:szCs w:val="28"/>
        </w:rPr>
      </w:pPr>
      <w:r w:rsidRPr="00B17FEF">
        <w:rPr>
          <w:rFonts w:ascii="Times New Roman" w:hAnsi="Times New Roman" w:cs="Times New Roman"/>
          <w:sz w:val="28"/>
          <w:szCs w:val="28"/>
        </w:rPr>
        <w:t>1.Бухгалтерский учет не с</w:t>
      </w:r>
      <w:r w:rsidR="004D7C17">
        <w:rPr>
          <w:rFonts w:ascii="Times New Roman" w:hAnsi="Times New Roman" w:cs="Times New Roman"/>
          <w:sz w:val="28"/>
          <w:szCs w:val="28"/>
        </w:rPr>
        <w:t xml:space="preserve">оответствует </w:t>
      </w:r>
      <w:proofErr w:type="gramStart"/>
      <w:r w:rsidR="004D7C17">
        <w:rPr>
          <w:rFonts w:ascii="Times New Roman" w:hAnsi="Times New Roman" w:cs="Times New Roman"/>
          <w:sz w:val="28"/>
          <w:szCs w:val="28"/>
        </w:rPr>
        <w:t>Единым</w:t>
      </w:r>
      <w:proofErr w:type="gramEnd"/>
      <w:r w:rsidR="004D7C17">
        <w:rPr>
          <w:rFonts w:ascii="Times New Roman" w:hAnsi="Times New Roman" w:cs="Times New Roman"/>
          <w:sz w:val="28"/>
          <w:szCs w:val="28"/>
        </w:rPr>
        <w:t xml:space="preserve"> требования к</w:t>
      </w:r>
      <w:r w:rsidRPr="00B17FEF">
        <w:rPr>
          <w:rFonts w:ascii="Times New Roman" w:hAnsi="Times New Roman" w:cs="Times New Roman"/>
          <w:sz w:val="28"/>
          <w:szCs w:val="28"/>
        </w:rPr>
        <w:t xml:space="preserve"> бухгалтерскому учету, в том числе бухгалтерский (финансовый) отчетности; </w:t>
      </w:r>
    </w:p>
    <w:p w:rsidR="00B17FEF" w:rsidRDefault="00B17FEF" w:rsidP="00B17FEF">
      <w:pPr>
        <w:jc w:val="both"/>
        <w:rPr>
          <w:rFonts w:ascii="Times New Roman" w:hAnsi="Times New Roman" w:cs="Times New Roman"/>
          <w:sz w:val="28"/>
          <w:szCs w:val="28"/>
        </w:rPr>
      </w:pPr>
      <w:r w:rsidRPr="00B17FEF">
        <w:rPr>
          <w:rFonts w:ascii="Times New Roman" w:hAnsi="Times New Roman" w:cs="Times New Roman"/>
          <w:sz w:val="28"/>
          <w:szCs w:val="28"/>
        </w:rPr>
        <w:t>2</w:t>
      </w:r>
      <w:r w:rsidR="00EF63D1">
        <w:rPr>
          <w:rFonts w:ascii="Times New Roman" w:hAnsi="Times New Roman" w:cs="Times New Roman"/>
          <w:sz w:val="28"/>
          <w:szCs w:val="28"/>
        </w:rPr>
        <w:t>.</w:t>
      </w:r>
      <w:r w:rsidR="00286295">
        <w:rPr>
          <w:rFonts w:ascii="Times New Roman" w:hAnsi="Times New Roman" w:cs="Times New Roman"/>
          <w:sz w:val="28"/>
          <w:szCs w:val="28"/>
        </w:rPr>
        <w:t xml:space="preserve"> Не разработана учетная политика предприятия с учетом новых норм и требований к ведению бухгалтерского учета</w:t>
      </w:r>
      <w:r w:rsidRPr="00B17FEF">
        <w:rPr>
          <w:rFonts w:ascii="Times New Roman" w:hAnsi="Times New Roman" w:cs="Times New Roman"/>
          <w:sz w:val="28"/>
          <w:szCs w:val="28"/>
        </w:rPr>
        <w:t>;</w:t>
      </w:r>
    </w:p>
    <w:p w:rsidR="00EF63D1" w:rsidRDefault="00EF63D1" w:rsidP="00B17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A0C10" w:rsidRPr="00CA0C10">
        <w:t xml:space="preserve"> </w:t>
      </w:r>
      <w:r w:rsidR="00CA0C10">
        <w:rPr>
          <w:rFonts w:ascii="Times New Roman" w:hAnsi="Times New Roman" w:cs="Times New Roman"/>
          <w:sz w:val="28"/>
          <w:szCs w:val="28"/>
        </w:rPr>
        <w:t>Нарушен порядок</w:t>
      </w:r>
      <w:r w:rsidR="00CA0C10" w:rsidRPr="00CA0C10">
        <w:rPr>
          <w:rFonts w:ascii="Times New Roman" w:hAnsi="Times New Roman" w:cs="Times New Roman"/>
          <w:sz w:val="28"/>
          <w:szCs w:val="28"/>
        </w:rPr>
        <w:t xml:space="preserve"> работы с денежной наличностью и по</w:t>
      </w:r>
      <w:r w:rsidR="00CA0C10">
        <w:rPr>
          <w:rFonts w:ascii="Times New Roman" w:hAnsi="Times New Roman" w:cs="Times New Roman"/>
          <w:sz w:val="28"/>
          <w:szCs w:val="28"/>
        </w:rPr>
        <w:t>рядок ведения кассовых операций;</w:t>
      </w:r>
    </w:p>
    <w:p w:rsidR="00CA0C10" w:rsidRDefault="00817A66" w:rsidP="00B17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Нарушен порядок</w:t>
      </w:r>
      <w:r w:rsidR="00177DD5">
        <w:rPr>
          <w:rFonts w:ascii="Times New Roman" w:hAnsi="Times New Roman" w:cs="Times New Roman"/>
          <w:sz w:val="28"/>
          <w:szCs w:val="28"/>
        </w:rPr>
        <w:t xml:space="preserve"> оформления авансовых отчетов. Принимаются к учету документы, не подтверждающие расход денежных средств;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58C" w:rsidRDefault="00C44A41" w:rsidP="00B17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558C">
        <w:rPr>
          <w:rFonts w:ascii="Times New Roman" w:hAnsi="Times New Roman" w:cs="Times New Roman"/>
          <w:sz w:val="28"/>
          <w:szCs w:val="28"/>
        </w:rPr>
        <w:t>. Неправомерно</w:t>
      </w:r>
      <w:r w:rsidR="002F10E4">
        <w:rPr>
          <w:rFonts w:ascii="Times New Roman" w:hAnsi="Times New Roman" w:cs="Times New Roman"/>
          <w:sz w:val="28"/>
          <w:szCs w:val="28"/>
        </w:rPr>
        <w:t xml:space="preserve"> были начислены и выплачены премии работникам</w:t>
      </w:r>
      <w:r w:rsidR="008C581E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2F10E4">
        <w:rPr>
          <w:rFonts w:ascii="Times New Roman" w:hAnsi="Times New Roman" w:cs="Times New Roman"/>
          <w:sz w:val="28"/>
          <w:szCs w:val="28"/>
        </w:rPr>
        <w:t>;</w:t>
      </w:r>
    </w:p>
    <w:p w:rsidR="00B85FD8" w:rsidRDefault="00C44A41" w:rsidP="00B17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5C93">
        <w:rPr>
          <w:rFonts w:ascii="Times New Roman" w:hAnsi="Times New Roman" w:cs="Times New Roman"/>
          <w:sz w:val="28"/>
          <w:szCs w:val="28"/>
        </w:rPr>
        <w:t xml:space="preserve">. </w:t>
      </w:r>
      <w:r w:rsidR="00DC558C">
        <w:rPr>
          <w:rFonts w:ascii="Times New Roman" w:hAnsi="Times New Roman" w:cs="Times New Roman"/>
          <w:sz w:val="28"/>
          <w:szCs w:val="28"/>
        </w:rPr>
        <w:t xml:space="preserve">На 11 автотранспортных средствах нет спидометров. </w:t>
      </w:r>
      <w:r w:rsidR="00E65C93" w:rsidRPr="00E65C93">
        <w:rPr>
          <w:rFonts w:ascii="Times New Roman" w:hAnsi="Times New Roman" w:cs="Times New Roman"/>
          <w:sz w:val="28"/>
          <w:szCs w:val="28"/>
        </w:rPr>
        <w:t>Нет приказа об утверждении норм расхода топлива и горюче-смазочных материалов</w:t>
      </w:r>
      <w:r w:rsidR="00E65C93">
        <w:rPr>
          <w:rFonts w:ascii="Times New Roman" w:hAnsi="Times New Roman" w:cs="Times New Roman"/>
          <w:sz w:val="28"/>
          <w:szCs w:val="28"/>
        </w:rPr>
        <w:t xml:space="preserve"> (в летний и з</w:t>
      </w:r>
      <w:r w:rsidR="00DC558C">
        <w:rPr>
          <w:rFonts w:ascii="Times New Roman" w:hAnsi="Times New Roman" w:cs="Times New Roman"/>
          <w:sz w:val="28"/>
          <w:szCs w:val="28"/>
        </w:rPr>
        <w:t>имний период)</w:t>
      </w:r>
      <w:r w:rsidR="00E65C93">
        <w:rPr>
          <w:rFonts w:ascii="Times New Roman" w:hAnsi="Times New Roman" w:cs="Times New Roman"/>
          <w:sz w:val="28"/>
          <w:szCs w:val="28"/>
        </w:rPr>
        <w:t>;</w:t>
      </w:r>
    </w:p>
    <w:p w:rsidR="002F10E4" w:rsidRDefault="00C44A41" w:rsidP="00B17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F10E4">
        <w:rPr>
          <w:rFonts w:ascii="Times New Roman" w:hAnsi="Times New Roman" w:cs="Times New Roman"/>
          <w:sz w:val="28"/>
          <w:szCs w:val="28"/>
        </w:rPr>
        <w:t xml:space="preserve">. Не велась на должном уровне </w:t>
      </w:r>
      <w:proofErr w:type="spellStart"/>
      <w:r w:rsidR="002F10E4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="002F10E4">
        <w:rPr>
          <w:rFonts w:ascii="Times New Roman" w:hAnsi="Times New Roman" w:cs="Times New Roman"/>
          <w:sz w:val="28"/>
          <w:szCs w:val="28"/>
        </w:rPr>
        <w:t>-исковая</w:t>
      </w:r>
      <w:r w:rsidR="007F2A15">
        <w:rPr>
          <w:rFonts w:ascii="Times New Roman" w:hAnsi="Times New Roman" w:cs="Times New Roman"/>
          <w:sz w:val="28"/>
          <w:szCs w:val="28"/>
        </w:rPr>
        <w:t xml:space="preserve"> работа;</w:t>
      </w:r>
      <w:r w:rsidR="002F1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58C" w:rsidRDefault="00C44A41" w:rsidP="00B17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36E69">
        <w:rPr>
          <w:rFonts w:ascii="Times New Roman" w:hAnsi="Times New Roman" w:cs="Times New Roman"/>
          <w:sz w:val="28"/>
          <w:szCs w:val="28"/>
        </w:rPr>
        <w:t>.</w:t>
      </w:r>
      <w:r w:rsidR="00472CD2">
        <w:rPr>
          <w:rFonts w:ascii="Times New Roman" w:hAnsi="Times New Roman" w:cs="Times New Roman"/>
          <w:sz w:val="28"/>
          <w:szCs w:val="28"/>
        </w:rPr>
        <w:t xml:space="preserve">Не удерживался и не перечислялся НДФЛ </w:t>
      </w:r>
      <w:r w:rsidR="00DC558C">
        <w:rPr>
          <w:rFonts w:ascii="Times New Roman" w:hAnsi="Times New Roman" w:cs="Times New Roman"/>
          <w:sz w:val="28"/>
          <w:szCs w:val="28"/>
        </w:rPr>
        <w:t>с премий</w:t>
      </w:r>
      <w:r w:rsidR="00472CD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752CC" w:rsidRDefault="00C44A41" w:rsidP="00B17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752CC">
        <w:rPr>
          <w:rFonts w:ascii="Times New Roman" w:hAnsi="Times New Roman" w:cs="Times New Roman"/>
          <w:sz w:val="28"/>
          <w:szCs w:val="28"/>
        </w:rPr>
        <w:t>.</w:t>
      </w:r>
      <w:r w:rsidR="007F2A15">
        <w:rPr>
          <w:rFonts w:ascii="Times New Roman" w:hAnsi="Times New Roman" w:cs="Times New Roman"/>
          <w:sz w:val="28"/>
          <w:szCs w:val="28"/>
        </w:rPr>
        <w:t xml:space="preserve"> Н</w:t>
      </w:r>
      <w:r w:rsidR="00E752CC" w:rsidRPr="00E752CC">
        <w:rPr>
          <w:rFonts w:ascii="Times New Roman" w:hAnsi="Times New Roman" w:cs="Times New Roman"/>
          <w:sz w:val="28"/>
          <w:szCs w:val="28"/>
        </w:rPr>
        <w:t>е правомерно начислялась заработная плата работникам Предприятия, которые были приняты</w:t>
      </w:r>
      <w:r w:rsidR="00E752CC">
        <w:rPr>
          <w:rFonts w:ascii="Times New Roman" w:hAnsi="Times New Roman" w:cs="Times New Roman"/>
          <w:sz w:val="28"/>
          <w:szCs w:val="28"/>
        </w:rPr>
        <w:t xml:space="preserve"> по трудовому договору на оклад;</w:t>
      </w:r>
      <w:r w:rsidR="00E752CC" w:rsidRPr="00E75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2CC" w:rsidRDefault="00C44A41" w:rsidP="00B17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848FE">
        <w:rPr>
          <w:rFonts w:ascii="Times New Roman" w:hAnsi="Times New Roman" w:cs="Times New Roman"/>
          <w:sz w:val="28"/>
          <w:szCs w:val="28"/>
        </w:rPr>
        <w:t>. Недостоверно ведется</w:t>
      </w:r>
      <w:r w:rsidR="00EF6997">
        <w:rPr>
          <w:rFonts w:ascii="Times New Roman" w:hAnsi="Times New Roman" w:cs="Times New Roman"/>
          <w:sz w:val="28"/>
          <w:szCs w:val="28"/>
        </w:rPr>
        <w:t xml:space="preserve"> инвентарный</w:t>
      </w:r>
      <w:r>
        <w:rPr>
          <w:rFonts w:ascii="Times New Roman" w:hAnsi="Times New Roman" w:cs="Times New Roman"/>
          <w:sz w:val="28"/>
          <w:szCs w:val="28"/>
        </w:rPr>
        <w:t xml:space="preserve"> учет основных средств.</w:t>
      </w:r>
    </w:p>
    <w:p w:rsidR="00502666" w:rsidRPr="00502666" w:rsidRDefault="00B17FEF" w:rsidP="00B17F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666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365B95" w:rsidRPr="00365B95" w:rsidRDefault="00365B95" w:rsidP="00365B95">
      <w:pPr>
        <w:jc w:val="both"/>
        <w:rPr>
          <w:rFonts w:ascii="Times New Roman" w:hAnsi="Times New Roman" w:cs="Times New Roman"/>
          <w:sz w:val="28"/>
          <w:szCs w:val="28"/>
        </w:rPr>
      </w:pPr>
      <w:r w:rsidRPr="00365B95">
        <w:rPr>
          <w:rFonts w:ascii="Times New Roman" w:hAnsi="Times New Roman" w:cs="Times New Roman"/>
          <w:sz w:val="28"/>
          <w:szCs w:val="28"/>
        </w:rPr>
        <w:t>1.Разработать план мероприятий по устранению нарушений и замечан</w:t>
      </w:r>
      <w:r>
        <w:rPr>
          <w:rFonts w:ascii="Times New Roman" w:hAnsi="Times New Roman" w:cs="Times New Roman"/>
          <w:sz w:val="28"/>
          <w:szCs w:val="28"/>
        </w:rPr>
        <w:t>ий, отмеченных в акте проверки;</w:t>
      </w:r>
    </w:p>
    <w:p w:rsidR="00365B95" w:rsidRPr="00365B95" w:rsidRDefault="00365B95" w:rsidP="00365B95">
      <w:pPr>
        <w:jc w:val="both"/>
        <w:rPr>
          <w:rFonts w:ascii="Times New Roman" w:hAnsi="Times New Roman" w:cs="Times New Roman"/>
          <w:sz w:val="28"/>
          <w:szCs w:val="28"/>
        </w:rPr>
      </w:pPr>
      <w:r w:rsidRPr="00365B95">
        <w:rPr>
          <w:rFonts w:ascii="Times New Roman" w:hAnsi="Times New Roman" w:cs="Times New Roman"/>
          <w:sz w:val="28"/>
          <w:szCs w:val="28"/>
        </w:rPr>
        <w:t xml:space="preserve">2.Бухгалтерский учет Предприятия вести в соответствии  с Едиными требованиями к бухгалтерскому учету, в том числе бухгалтерской </w:t>
      </w:r>
      <w:r w:rsidRPr="00365B95">
        <w:rPr>
          <w:rFonts w:ascii="Times New Roman" w:hAnsi="Times New Roman" w:cs="Times New Roman"/>
          <w:sz w:val="28"/>
          <w:szCs w:val="28"/>
        </w:rPr>
        <w:lastRenderedPageBreak/>
        <w:t xml:space="preserve">(финансовой) отчетности, определенными Федеральным Законом от 06.12.2011г. № 402-ФЗ  «О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бухгалтерском учете»; </w:t>
      </w:r>
    </w:p>
    <w:p w:rsidR="00365B95" w:rsidRPr="00365B95" w:rsidRDefault="00C33275" w:rsidP="00365B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-исковую работу</w:t>
      </w:r>
      <w:r w:rsidR="00365B95" w:rsidRPr="00365B95">
        <w:rPr>
          <w:rFonts w:ascii="Times New Roman" w:hAnsi="Times New Roman" w:cs="Times New Roman"/>
          <w:sz w:val="28"/>
          <w:szCs w:val="28"/>
        </w:rPr>
        <w:t xml:space="preserve"> на должном уровне. Проводить работу с населением в части пог</w:t>
      </w:r>
      <w:r w:rsidR="00365B95">
        <w:rPr>
          <w:rFonts w:ascii="Times New Roman" w:hAnsi="Times New Roman" w:cs="Times New Roman"/>
          <w:sz w:val="28"/>
          <w:szCs w:val="28"/>
        </w:rPr>
        <w:t>ашения задолженности за услуги;</w:t>
      </w:r>
    </w:p>
    <w:p w:rsidR="00365B95" w:rsidRPr="00365B95" w:rsidRDefault="00365B95" w:rsidP="00365B95">
      <w:pPr>
        <w:jc w:val="both"/>
        <w:rPr>
          <w:rFonts w:ascii="Times New Roman" w:hAnsi="Times New Roman" w:cs="Times New Roman"/>
          <w:sz w:val="28"/>
          <w:szCs w:val="28"/>
        </w:rPr>
      </w:pPr>
      <w:r w:rsidRPr="00365B95">
        <w:rPr>
          <w:rFonts w:ascii="Times New Roman" w:hAnsi="Times New Roman" w:cs="Times New Roman"/>
          <w:sz w:val="28"/>
          <w:szCs w:val="28"/>
        </w:rPr>
        <w:t>4.Разработать и приложить к учетной политике Предприятия: план счетов, формы первичных учетных документов и регистров бухгалтерского учета, порядок проведения инвентаризации активов и обязательств, график документооборота (движение) первичных</w:t>
      </w:r>
      <w:r>
        <w:rPr>
          <w:rFonts w:ascii="Times New Roman" w:hAnsi="Times New Roman" w:cs="Times New Roman"/>
          <w:sz w:val="28"/>
          <w:szCs w:val="28"/>
        </w:rPr>
        <w:t xml:space="preserve"> учетных документов в бухучете;</w:t>
      </w:r>
    </w:p>
    <w:p w:rsidR="00365B95" w:rsidRPr="00365B95" w:rsidRDefault="00365B95" w:rsidP="00365B95">
      <w:pPr>
        <w:jc w:val="both"/>
        <w:rPr>
          <w:rFonts w:ascii="Times New Roman" w:hAnsi="Times New Roman" w:cs="Times New Roman"/>
          <w:sz w:val="28"/>
          <w:szCs w:val="28"/>
        </w:rPr>
      </w:pPr>
      <w:r w:rsidRPr="00365B95">
        <w:rPr>
          <w:rFonts w:ascii="Times New Roman" w:hAnsi="Times New Roman" w:cs="Times New Roman"/>
          <w:sz w:val="28"/>
          <w:szCs w:val="28"/>
        </w:rPr>
        <w:t>5.Привести в порядок работу с денежной наличностью и порядок ведения кассовых операций в соответствии с Указанием Банка России от 11 марта 2014 г. N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</w:t>
      </w:r>
      <w:r w:rsidR="0066432D">
        <w:rPr>
          <w:rFonts w:ascii="Times New Roman" w:hAnsi="Times New Roman" w:cs="Times New Roman"/>
          <w:sz w:val="28"/>
          <w:szCs w:val="28"/>
        </w:rPr>
        <w:t>ми малого предпринимательства»;</w:t>
      </w:r>
    </w:p>
    <w:p w:rsidR="00365B95" w:rsidRPr="00365B95" w:rsidRDefault="00365B95" w:rsidP="00365B95">
      <w:pPr>
        <w:jc w:val="both"/>
        <w:rPr>
          <w:rFonts w:ascii="Times New Roman" w:hAnsi="Times New Roman" w:cs="Times New Roman"/>
          <w:sz w:val="28"/>
          <w:szCs w:val="28"/>
        </w:rPr>
      </w:pPr>
      <w:r w:rsidRPr="00365B95">
        <w:rPr>
          <w:rFonts w:ascii="Times New Roman" w:hAnsi="Times New Roman" w:cs="Times New Roman"/>
          <w:sz w:val="28"/>
          <w:szCs w:val="28"/>
        </w:rPr>
        <w:t>6.Принимать к бухгалтерскому учету авансовые отчеты в соответствии с Федеральным законом от 6 декабря 2011 г. № 4</w:t>
      </w:r>
      <w:r w:rsidR="0066432D">
        <w:rPr>
          <w:rFonts w:ascii="Times New Roman" w:hAnsi="Times New Roman" w:cs="Times New Roman"/>
          <w:sz w:val="28"/>
          <w:szCs w:val="28"/>
        </w:rPr>
        <w:t xml:space="preserve">02-ФЗ «О бухгалтерском учете»; </w:t>
      </w:r>
    </w:p>
    <w:p w:rsidR="00365B95" w:rsidRPr="00365B95" w:rsidRDefault="00365B95" w:rsidP="00365B95">
      <w:pPr>
        <w:jc w:val="both"/>
        <w:rPr>
          <w:rFonts w:ascii="Times New Roman" w:hAnsi="Times New Roman" w:cs="Times New Roman"/>
          <w:sz w:val="28"/>
          <w:szCs w:val="28"/>
        </w:rPr>
      </w:pPr>
      <w:r w:rsidRPr="00365B95">
        <w:rPr>
          <w:rFonts w:ascii="Times New Roman" w:hAnsi="Times New Roman" w:cs="Times New Roman"/>
          <w:sz w:val="28"/>
          <w:szCs w:val="28"/>
        </w:rPr>
        <w:t xml:space="preserve">7.Установить на все автотранспортные средства спидометры. </w:t>
      </w:r>
      <w:proofErr w:type="gramStart"/>
      <w:r w:rsidRPr="00365B95">
        <w:rPr>
          <w:rFonts w:ascii="Times New Roman" w:hAnsi="Times New Roman" w:cs="Times New Roman"/>
          <w:sz w:val="28"/>
          <w:szCs w:val="28"/>
        </w:rPr>
        <w:t>Разработать нормы расхода ГСМ в летний и зимний период по каждой автомашине, в соответствии с Распоряжение Минтранса России от 14.03.2008 N АМ-23-р (ред. от 06.04.2018) "О введении в действие методических рекомендаций "Нормы расхода топлив и смазочных материалов на автомобильном транспорте" об утверждении норм расхода топлива и горюче-смазочных материало</w:t>
      </w:r>
      <w:r w:rsidR="0066432D">
        <w:rPr>
          <w:rFonts w:ascii="Times New Roman" w:hAnsi="Times New Roman" w:cs="Times New Roman"/>
          <w:sz w:val="28"/>
          <w:szCs w:val="28"/>
        </w:rPr>
        <w:t>в (в летний и зимний период).</w:t>
      </w:r>
      <w:proofErr w:type="gramEnd"/>
      <w:r w:rsidR="0066432D">
        <w:rPr>
          <w:rFonts w:ascii="Times New Roman" w:hAnsi="Times New Roman" w:cs="Times New Roman"/>
          <w:sz w:val="28"/>
          <w:szCs w:val="28"/>
        </w:rPr>
        <w:t xml:space="preserve">  </w:t>
      </w:r>
      <w:r w:rsidRPr="00365B95">
        <w:rPr>
          <w:rFonts w:ascii="Times New Roman" w:hAnsi="Times New Roman" w:cs="Times New Roman"/>
          <w:sz w:val="28"/>
          <w:szCs w:val="28"/>
        </w:rPr>
        <w:t xml:space="preserve">Принимать к учету путевые </w:t>
      </w:r>
      <w:proofErr w:type="gramStart"/>
      <w:r w:rsidRPr="00365B95">
        <w:rPr>
          <w:rFonts w:ascii="Times New Roman" w:hAnsi="Times New Roman" w:cs="Times New Roman"/>
          <w:sz w:val="28"/>
          <w:szCs w:val="28"/>
        </w:rPr>
        <w:t>листы</w:t>
      </w:r>
      <w:proofErr w:type="gramEnd"/>
      <w:r w:rsidRPr="00365B95">
        <w:rPr>
          <w:rFonts w:ascii="Times New Roman" w:hAnsi="Times New Roman" w:cs="Times New Roman"/>
          <w:sz w:val="28"/>
          <w:szCs w:val="28"/>
        </w:rPr>
        <w:t xml:space="preserve"> оформленные в соответствии со ст. 6 Федерального Закона от 08.11.2007 № 259-ФЗ «Устав автомобильного транспорта и городского наземного электрического транспорта», Приказа Министерства Транспорта РФ от 18.09.2008 № 152 «Об утверждении обязательных реквизитов и поряд</w:t>
      </w:r>
      <w:r w:rsidR="00264996">
        <w:rPr>
          <w:rFonts w:ascii="Times New Roman" w:hAnsi="Times New Roman" w:cs="Times New Roman"/>
          <w:sz w:val="28"/>
          <w:szCs w:val="28"/>
        </w:rPr>
        <w:t xml:space="preserve">ка заполнения путевых листов». </w:t>
      </w:r>
      <w:r w:rsidR="00B571FA">
        <w:rPr>
          <w:rFonts w:ascii="Times New Roman" w:hAnsi="Times New Roman" w:cs="Times New Roman"/>
          <w:sz w:val="28"/>
          <w:szCs w:val="28"/>
        </w:rPr>
        <w:t>После установки спидометров</w:t>
      </w:r>
      <w:r w:rsidRPr="00365B95">
        <w:rPr>
          <w:rFonts w:ascii="Times New Roman" w:hAnsi="Times New Roman" w:cs="Times New Roman"/>
          <w:sz w:val="28"/>
          <w:szCs w:val="28"/>
        </w:rPr>
        <w:t xml:space="preserve"> проводить внезапные проверки на предмет соответствия показания спидометра и пут</w:t>
      </w:r>
      <w:r w:rsidR="00B85FD8">
        <w:rPr>
          <w:rFonts w:ascii="Times New Roman" w:hAnsi="Times New Roman" w:cs="Times New Roman"/>
          <w:sz w:val="28"/>
          <w:szCs w:val="28"/>
        </w:rPr>
        <w:t xml:space="preserve">евого листа. </w:t>
      </w:r>
    </w:p>
    <w:p w:rsidR="00365B95" w:rsidRPr="00365B95" w:rsidRDefault="00365B95" w:rsidP="00365B95">
      <w:pPr>
        <w:jc w:val="both"/>
        <w:rPr>
          <w:rFonts w:ascii="Times New Roman" w:hAnsi="Times New Roman" w:cs="Times New Roman"/>
          <w:sz w:val="28"/>
          <w:szCs w:val="28"/>
        </w:rPr>
      </w:pPr>
      <w:r w:rsidRPr="00365B95">
        <w:rPr>
          <w:rFonts w:ascii="Times New Roman" w:hAnsi="Times New Roman" w:cs="Times New Roman"/>
          <w:sz w:val="28"/>
          <w:szCs w:val="28"/>
        </w:rPr>
        <w:t>8.Рассмотреть вопрос о возврате в кассу Предприятия неправомерно  начисленных и выплаченных денежных средств, в сумме - 437900,0рублей за премирование работников к праздникам, к юбилейным датам, за окончание отопительного сезона, выходного п</w:t>
      </w:r>
      <w:r w:rsidR="00FA6096">
        <w:rPr>
          <w:rFonts w:ascii="Times New Roman" w:hAnsi="Times New Roman" w:cs="Times New Roman"/>
          <w:sz w:val="28"/>
          <w:szCs w:val="28"/>
        </w:rPr>
        <w:t>особия по увольнению.</w:t>
      </w:r>
    </w:p>
    <w:p w:rsidR="00365B95" w:rsidRPr="00365B95" w:rsidRDefault="00365B95" w:rsidP="00365B95">
      <w:pPr>
        <w:jc w:val="both"/>
        <w:rPr>
          <w:rFonts w:ascii="Times New Roman" w:hAnsi="Times New Roman" w:cs="Times New Roman"/>
          <w:sz w:val="28"/>
          <w:szCs w:val="28"/>
        </w:rPr>
      </w:pPr>
      <w:r w:rsidRPr="00365B95">
        <w:rPr>
          <w:rFonts w:ascii="Times New Roman" w:hAnsi="Times New Roman" w:cs="Times New Roman"/>
          <w:sz w:val="28"/>
          <w:szCs w:val="28"/>
        </w:rPr>
        <w:lastRenderedPageBreak/>
        <w:t>9.Премировать работников только на основании утвержденных нормативных документов. Начислять и выплачивать выплаты стимулирующего характера только за производственные результаты, материальную помощь оказывать только по предъявлению соответствующих док</w:t>
      </w:r>
      <w:r w:rsidR="00FA6096">
        <w:rPr>
          <w:rFonts w:ascii="Times New Roman" w:hAnsi="Times New Roman" w:cs="Times New Roman"/>
          <w:sz w:val="28"/>
          <w:szCs w:val="28"/>
        </w:rPr>
        <w:t xml:space="preserve">ументов и заявлению работника. </w:t>
      </w:r>
    </w:p>
    <w:p w:rsidR="00365B95" w:rsidRPr="00365B95" w:rsidRDefault="00365B95" w:rsidP="00365B95">
      <w:pPr>
        <w:jc w:val="both"/>
        <w:rPr>
          <w:rFonts w:ascii="Times New Roman" w:hAnsi="Times New Roman" w:cs="Times New Roman"/>
          <w:sz w:val="28"/>
          <w:szCs w:val="28"/>
        </w:rPr>
      </w:pPr>
      <w:r w:rsidRPr="00365B95">
        <w:rPr>
          <w:rFonts w:ascii="Times New Roman" w:hAnsi="Times New Roman" w:cs="Times New Roman"/>
          <w:sz w:val="28"/>
          <w:szCs w:val="28"/>
        </w:rPr>
        <w:t xml:space="preserve">10. Начислять оплату труда работникам только в соответствии с условиями трудового договора и в соответствии с установленной системой оплатой труда на Предприятии, ст. 135 Трудового кодекса РФ от 30.12.2001 </w:t>
      </w:r>
      <w:r w:rsidR="00FA6096">
        <w:rPr>
          <w:rFonts w:ascii="Times New Roman" w:hAnsi="Times New Roman" w:cs="Times New Roman"/>
          <w:sz w:val="28"/>
          <w:szCs w:val="28"/>
        </w:rPr>
        <w:t xml:space="preserve">N 197-ФЗ. </w:t>
      </w:r>
    </w:p>
    <w:p w:rsidR="00365B95" w:rsidRPr="00365B95" w:rsidRDefault="00365B95" w:rsidP="00365B95">
      <w:pPr>
        <w:jc w:val="both"/>
        <w:rPr>
          <w:rFonts w:ascii="Times New Roman" w:hAnsi="Times New Roman" w:cs="Times New Roman"/>
          <w:sz w:val="28"/>
          <w:szCs w:val="28"/>
        </w:rPr>
      </w:pPr>
      <w:r w:rsidRPr="00365B95">
        <w:rPr>
          <w:rFonts w:ascii="Times New Roman" w:hAnsi="Times New Roman" w:cs="Times New Roman"/>
          <w:sz w:val="28"/>
          <w:szCs w:val="28"/>
        </w:rPr>
        <w:t>11.Табель учета рабочего времени вести по форме № Т-12, утвержденной Постановлением Госком</w:t>
      </w:r>
      <w:r w:rsidR="00FA6096">
        <w:rPr>
          <w:rFonts w:ascii="Times New Roman" w:hAnsi="Times New Roman" w:cs="Times New Roman"/>
          <w:sz w:val="28"/>
          <w:szCs w:val="28"/>
        </w:rPr>
        <w:t>стата России от 05.01.2004г №1.</w:t>
      </w:r>
    </w:p>
    <w:p w:rsidR="00365B95" w:rsidRPr="00365B95" w:rsidRDefault="00365B95" w:rsidP="00365B95">
      <w:pPr>
        <w:jc w:val="both"/>
        <w:rPr>
          <w:rFonts w:ascii="Times New Roman" w:hAnsi="Times New Roman" w:cs="Times New Roman"/>
          <w:sz w:val="28"/>
          <w:szCs w:val="28"/>
        </w:rPr>
      </w:pPr>
      <w:r w:rsidRPr="00365B95">
        <w:rPr>
          <w:rFonts w:ascii="Times New Roman" w:hAnsi="Times New Roman" w:cs="Times New Roman"/>
          <w:sz w:val="28"/>
          <w:szCs w:val="28"/>
        </w:rPr>
        <w:t>12.Завести инвентарные карточки на каждое основное средство, в соответствии с  Положением по бухгалтерскому учету «Учет основных средств</w:t>
      </w:r>
      <w:r w:rsidR="00FA6096">
        <w:rPr>
          <w:rFonts w:ascii="Times New Roman" w:hAnsi="Times New Roman" w:cs="Times New Roman"/>
          <w:sz w:val="28"/>
          <w:szCs w:val="28"/>
        </w:rPr>
        <w:t xml:space="preserve"> ПБУ 6/01 утв. 30.03.01. № 26н.</w:t>
      </w:r>
    </w:p>
    <w:p w:rsidR="00365B95" w:rsidRPr="00365B95" w:rsidRDefault="00365B95" w:rsidP="00365B95">
      <w:pPr>
        <w:jc w:val="both"/>
        <w:rPr>
          <w:rFonts w:ascii="Times New Roman" w:hAnsi="Times New Roman" w:cs="Times New Roman"/>
          <w:sz w:val="28"/>
          <w:szCs w:val="28"/>
        </w:rPr>
      </w:pPr>
      <w:r w:rsidRPr="00365B95">
        <w:rPr>
          <w:rFonts w:ascii="Times New Roman" w:hAnsi="Times New Roman" w:cs="Times New Roman"/>
          <w:sz w:val="28"/>
          <w:szCs w:val="28"/>
        </w:rPr>
        <w:t>13.Привлечь к административной ответственности лиц, допустивших нарушения, указанные в акте проверки.</w:t>
      </w:r>
    </w:p>
    <w:p w:rsidR="00374ED0" w:rsidRPr="00B17FEF" w:rsidRDefault="00374ED0" w:rsidP="00B17F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4ED0" w:rsidRPr="00B17FEF" w:rsidSect="00AB6894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0C"/>
    <w:rsid w:val="0001658D"/>
    <w:rsid w:val="0003174B"/>
    <w:rsid w:val="000546B2"/>
    <w:rsid w:val="00054972"/>
    <w:rsid w:val="00063AD8"/>
    <w:rsid w:val="00066EC1"/>
    <w:rsid w:val="00073F2A"/>
    <w:rsid w:val="00076D2C"/>
    <w:rsid w:val="00082955"/>
    <w:rsid w:val="00092876"/>
    <w:rsid w:val="00095C7F"/>
    <w:rsid w:val="000B1D75"/>
    <w:rsid w:val="000D03FF"/>
    <w:rsid w:val="000D2AFA"/>
    <w:rsid w:val="000E26A9"/>
    <w:rsid w:val="000F0878"/>
    <w:rsid w:val="000F316D"/>
    <w:rsid w:val="000F6712"/>
    <w:rsid w:val="00125984"/>
    <w:rsid w:val="001278F2"/>
    <w:rsid w:val="00131F8B"/>
    <w:rsid w:val="00146774"/>
    <w:rsid w:val="00147E9E"/>
    <w:rsid w:val="00157682"/>
    <w:rsid w:val="00161EBC"/>
    <w:rsid w:val="00164958"/>
    <w:rsid w:val="001728AD"/>
    <w:rsid w:val="00173263"/>
    <w:rsid w:val="00177DD5"/>
    <w:rsid w:val="001965C9"/>
    <w:rsid w:val="001B2C09"/>
    <w:rsid w:val="001D5BFC"/>
    <w:rsid w:val="001E1FA7"/>
    <w:rsid w:val="001F5F32"/>
    <w:rsid w:val="0020736D"/>
    <w:rsid w:val="0023640C"/>
    <w:rsid w:val="00255718"/>
    <w:rsid w:val="00256269"/>
    <w:rsid w:val="00264996"/>
    <w:rsid w:val="00272BD5"/>
    <w:rsid w:val="002855B8"/>
    <w:rsid w:val="00286295"/>
    <w:rsid w:val="00292672"/>
    <w:rsid w:val="002D1B44"/>
    <w:rsid w:val="002E6703"/>
    <w:rsid w:val="002F0DEA"/>
    <w:rsid w:val="002F10E4"/>
    <w:rsid w:val="002F48AC"/>
    <w:rsid w:val="002F7466"/>
    <w:rsid w:val="003004A0"/>
    <w:rsid w:val="00304EAF"/>
    <w:rsid w:val="00306F83"/>
    <w:rsid w:val="00315EAB"/>
    <w:rsid w:val="00317D4B"/>
    <w:rsid w:val="00332C20"/>
    <w:rsid w:val="00343854"/>
    <w:rsid w:val="00354CAB"/>
    <w:rsid w:val="00360A0C"/>
    <w:rsid w:val="00360ABE"/>
    <w:rsid w:val="00361955"/>
    <w:rsid w:val="00365B95"/>
    <w:rsid w:val="00374ED0"/>
    <w:rsid w:val="00384EB2"/>
    <w:rsid w:val="003878A6"/>
    <w:rsid w:val="003953ED"/>
    <w:rsid w:val="003C7531"/>
    <w:rsid w:val="003D022B"/>
    <w:rsid w:val="003D055F"/>
    <w:rsid w:val="003E2977"/>
    <w:rsid w:val="003E3A28"/>
    <w:rsid w:val="003F67E4"/>
    <w:rsid w:val="00414C5D"/>
    <w:rsid w:val="00421740"/>
    <w:rsid w:val="004324C1"/>
    <w:rsid w:val="004344D1"/>
    <w:rsid w:val="00435C6B"/>
    <w:rsid w:val="00441AA4"/>
    <w:rsid w:val="00450F3E"/>
    <w:rsid w:val="00454928"/>
    <w:rsid w:val="004651BF"/>
    <w:rsid w:val="00472CD2"/>
    <w:rsid w:val="00495B01"/>
    <w:rsid w:val="004B1355"/>
    <w:rsid w:val="004B274C"/>
    <w:rsid w:val="004B50E0"/>
    <w:rsid w:val="004C2513"/>
    <w:rsid w:val="004D4E49"/>
    <w:rsid w:val="004D7C17"/>
    <w:rsid w:val="004E1764"/>
    <w:rsid w:val="00502666"/>
    <w:rsid w:val="005324A0"/>
    <w:rsid w:val="005407B2"/>
    <w:rsid w:val="00546948"/>
    <w:rsid w:val="00551436"/>
    <w:rsid w:val="00551DBE"/>
    <w:rsid w:val="00552A1F"/>
    <w:rsid w:val="00556578"/>
    <w:rsid w:val="00564C49"/>
    <w:rsid w:val="005742E5"/>
    <w:rsid w:val="00594E0C"/>
    <w:rsid w:val="005B0A1B"/>
    <w:rsid w:val="005B4631"/>
    <w:rsid w:val="005D3043"/>
    <w:rsid w:val="005E2F1F"/>
    <w:rsid w:val="00600C4D"/>
    <w:rsid w:val="00602363"/>
    <w:rsid w:val="00617993"/>
    <w:rsid w:val="00624F12"/>
    <w:rsid w:val="00634173"/>
    <w:rsid w:val="00636E69"/>
    <w:rsid w:val="0066432D"/>
    <w:rsid w:val="00670061"/>
    <w:rsid w:val="00690209"/>
    <w:rsid w:val="006B495D"/>
    <w:rsid w:val="006C13F1"/>
    <w:rsid w:val="006C1AC5"/>
    <w:rsid w:val="006D22D0"/>
    <w:rsid w:val="006E28D4"/>
    <w:rsid w:val="006F2786"/>
    <w:rsid w:val="0070709F"/>
    <w:rsid w:val="00707F2E"/>
    <w:rsid w:val="00721BF1"/>
    <w:rsid w:val="0072650C"/>
    <w:rsid w:val="0074400F"/>
    <w:rsid w:val="0074733C"/>
    <w:rsid w:val="00756C76"/>
    <w:rsid w:val="00766EBD"/>
    <w:rsid w:val="00766F34"/>
    <w:rsid w:val="00771931"/>
    <w:rsid w:val="007A596D"/>
    <w:rsid w:val="007B3FF0"/>
    <w:rsid w:val="007D0604"/>
    <w:rsid w:val="007D0E30"/>
    <w:rsid w:val="007D7A4C"/>
    <w:rsid w:val="007E314F"/>
    <w:rsid w:val="007E4714"/>
    <w:rsid w:val="007F2A15"/>
    <w:rsid w:val="008046EE"/>
    <w:rsid w:val="008126C6"/>
    <w:rsid w:val="00817A66"/>
    <w:rsid w:val="008202B2"/>
    <w:rsid w:val="00826629"/>
    <w:rsid w:val="00831933"/>
    <w:rsid w:val="008518FB"/>
    <w:rsid w:val="00856A79"/>
    <w:rsid w:val="008703E5"/>
    <w:rsid w:val="00880ABE"/>
    <w:rsid w:val="008848FE"/>
    <w:rsid w:val="00890420"/>
    <w:rsid w:val="00895346"/>
    <w:rsid w:val="008A4DA8"/>
    <w:rsid w:val="008B1FED"/>
    <w:rsid w:val="008B6A90"/>
    <w:rsid w:val="008C25FE"/>
    <w:rsid w:val="008C581E"/>
    <w:rsid w:val="008D0A02"/>
    <w:rsid w:val="008E3F6C"/>
    <w:rsid w:val="008F398A"/>
    <w:rsid w:val="009023BB"/>
    <w:rsid w:val="00934724"/>
    <w:rsid w:val="00943067"/>
    <w:rsid w:val="00943DD5"/>
    <w:rsid w:val="00951353"/>
    <w:rsid w:val="00962DA8"/>
    <w:rsid w:val="00990A3C"/>
    <w:rsid w:val="009973D2"/>
    <w:rsid w:val="009B649A"/>
    <w:rsid w:val="009C13FA"/>
    <w:rsid w:val="009D70F8"/>
    <w:rsid w:val="009E2A8C"/>
    <w:rsid w:val="009E4567"/>
    <w:rsid w:val="009E7BA9"/>
    <w:rsid w:val="00A0250B"/>
    <w:rsid w:val="00A033CB"/>
    <w:rsid w:val="00A31797"/>
    <w:rsid w:val="00A43D2F"/>
    <w:rsid w:val="00A504D7"/>
    <w:rsid w:val="00A54F6C"/>
    <w:rsid w:val="00A60B27"/>
    <w:rsid w:val="00A64F9D"/>
    <w:rsid w:val="00A66108"/>
    <w:rsid w:val="00A7439E"/>
    <w:rsid w:val="00A84718"/>
    <w:rsid w:val="00A917DB"/>
    <w:rsid w:val="00AB47ED"/>
    <w:rsid w:val="00AB6894"/>
    <w:rsid w:val="00AC604B"/>
    <w:rsid w:val="00AE29EF"/>
    <w:rsid w:val="00AE5570"/>
    <w:rsid w:val="00AF1B9E"/>
    <w:rsid w:val="00AF4D73"/>
    <w:rsid w:val="00AF4F0E"/>
    <w:rsid w:val="00B1511B"/>
    <w:rsid w:val="00B17FEF"/>
    <w:rsid w:val="00B33A7E"/>
    <w:rsid w:val="00B41A42"/>
    <w:rsid w:val="00B571FA"/>
    <w:rsid w:val="00B610A3"/>
    <w:rsid w:val="00B620C6"/>
    <w:rsid w:val="00B66AE0"/>
    <w:rsid w:val="00B77234"/>
    <w:rsid w:val="00B77E2B"/>
    <w:rsid w:val="00B84FA0"/>
    <w:rsid w:val="00B85FD8"/>
    <w:rsid w:val="00B96380"/>
    <w:rsid w:val="00B97093"/>
    <w:rsid w:val="00BA1077"/>
    <w:rsid w:val="00BC2029"/>
    <w:rsid w:val="00BD13E1"/>
    <w:rsid w:val="00BD47E7"/>
    <w:rsid w:val="00BD73B0"/>
    <w:rsid w:val="00BE342E"/>
    <w:rsid w:val="00BE755B"/>
    <w:rsid w:val="00C02878"/>
    <w:rsid w:val="00C14C07"/>
    <w:rsid w:val="00C17E6E"/>
    <w:rsid w:val="00C2562D"/>
    <w:rsid w:val="00C33275"/>
    <w:rsid w:val="00C4364E"/>
    <w:rsid w:val="00C44A41"/>
    <w:rsid w:val="00C47638"/>
    <w:rsid w:val="00C52341"/>
    <w:rsid w:val="00C530FE"/>
    <w:rsid w:val="00C55A35"/>
    <w:rsid w:val="00C67881"/>
    <w:rsid w:val="00C80148"/>
    <w:rsid w:val="00C97DA0"/>
    <w:rsid w:val="00CA0C10"/>
    <w:rsid w:val="00CB6B23"/>
    <w:rsid w:val="00CD0DA7"/>
    <w:rsid w:val="00CE38B7"/>
    <w:rsid w:val="00CE3D94"/>
    <w:rsid w:val="00D24E0A"/>
    <w:rsid w:val="00D31A92"/>
    <w:rsid w:val="00D42AF2"/>
    <w:rsid w:val="00D60D07"/>
    <w:rsid w:val="00D73B73"/>
    <w:rsid w:val="00D873C4"/>
    <w:rsid w:val="00D94C3B"/>
    <w:rsid w:val="00D95FCB"/>
    <w:rsid w:val="00D97498"/>
    <w:rsid w:val="00DA156A"/>
    <w:rsid w:val="00DA2E73"/>
    <w:rsid w:val="00DA3586"/>
    <w:rsid w:val="00DC42AD"/>
    <w:rsid w:val="00DC558C"/>
    <w:rsid w:val="00DE68B4"/>
    <w:rsid w:val="00DE7839"/>
    <w:rsid w:val="00DF6F63"/>
    <w:rsid w:val="00E06A1E"/>
    <w:rsid w:val="00E11E9F"/>
    <w:rsid w:val="00E148C5"/>
    <w:rsid w:val="00E319A5"/>
    <w:rsid w:val="00E33DC8"/>
    <w:rsid w:val="00E50CF5"/>
    <w:rsid w:val="00E65C93"/>
    <w:rsid w:val="00E708ED"/>
    <w:rsid w:val="00E752CC"/>
    <w:rsid w:val="00EF63D1"/>
    <w:rsid w:val="00EF6997"/>
    <w:rsid w:val="00F11155"/>
    <w:rsid w:val="00F13291"/>
    <w:rsid w:val="00F1589C"/>
    <w:rsid w:val="00F163AB"/>
    <w:rsid w:val="00F65755"/>
    <w:rsid w:val="00F65830"/>
    <w:rsid w:val="00F76109"/>
    <w:rsid w:val="00F7690B"/>
    <w:rsid w:val="00FA6096"/>
    <w:rsid w:val="00FA7663"/>
    <w:rsid w:val="00FD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7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Мушарапова</cp:lastModifiedBy>
  <cp:revision>275</cp:revision>
  <cp:lastPrinted>2018-12-14T08:07:00Z</cp:lastPrinted>
  <dcterms:created xsi:type="dcterms:W3CDTF">2018-10-09T05:56:00Z</dcterms:created>
  <dcterms:modified xsi:type="dcterms:W3CDTF">2018-12-26T10:48:00Z</dcterms:modified>
</cp:coreProperties>
</file>